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A8E7" w14:textId="3C658957" w:rsidR="004773A6" w:rsidRPr="004773A6" w:rsidRDefault="004773A6" w:rsidP="004773A6">
      <w:pPr>
        <w:shd w:val="clear" w:color="auto" w:fill="FFFFFF"/>
        <w:tabs>
          <w:tab w:val="left" w:pos="720"/>
        </w:tabs>
        <w:spacing w:after="0" w:line="240" w:lineRule="auto"/>
        <w:jc w:val="both"/>
        <w:rPr>
          <w:rFonts w:ascii="Times New Roman" w:hAnsi="Times New Roman" w:cs="Times New Roman"/>
          <w:sz w:val="24"/>
          <w:szCs w:val="24"/>
        </w:rPr>
      </w:pPr>
    </w:p>
    <w:tbl>
      <w:tblPr>
        <w:tblStyle w:val="a7"/>
        <w:tblW w:w="10631" w:type="dxa"/>
        <w:tblInd w:w="-601" w:type="dxa"/>
        <w:tblLayout w:type="fixed"/>
        <w:tblLook w:val="04A0" w:firstRow="1" w:lastRow="0" w:firstColumn="1" w:lastColumn="0" w:noHBand="0" w:noVBand="1"/>
      </w:tblPr>
      <w:tblGrid>
        <w:gridCol w:w="567"/>
        <w:gridCol w:w="1985"/>
        <w:gridCol w:w="1417"/>
        <w:gridCol w:w="850"/>
        <w:gridCol w:w="1701"/>
        <w:gridCol w:w="3119"/>
        <w:gridCol w:w="992"/>
      </w:tblGrid>
      <w:tr w:rsidR="004773A6" w:rsidRPr="00370786" w14:paraId="256853FF" w14:textId="77777777" w:rsidTr="004B653B">
        <w:trPr>
          <w:trHeight w:val="87"/>
        </w:trPr>
        <w:tc>
          <w:tcPr>
            <w:tcW w:w="567" w:type="dxa"/>
          </w:tcPr>
          <w:p w14:paraId="56186DB3" w14:textId="77777777" w:rsidR="004773A6" w:rsidRPr="00370786" w:rsidRDefault="004773A6" w:rsidP="004B653B">
            <w:pPr>
              <w:jc w:val="center"/>
              <w:rPr>
                <w:rFonts w:ascii="Times New Roman" w:hAnsi="Times New Roman" w:cs="Times New Roman"/>
                <w:b/>
                <w:lang w:val="kk-KZ"/>
              </w:rPr>
            </w:pPr>
            <w:r w:rsidRPr="00370786">
              <w:rPr>
                <w:rFonts w:ascii="Times New Roman" w:hAnsi="Times New Roman" w:cs="Times New Roman"/>
                <w:b/>
                <w:lang w:val="kk-KZ"/>
              </w:rPr>
              <w:t>№</w:t>
            </w:r>
          </w:p>
        </w:tc>
        <w:tc>
          <w:tcPr>
            <w:tcW w:w="1985" w:type="dxa"/>
          </w:tcPr>
          <w:p w14:paraId="02354652" w14:textId="77777777" w:rsidR="004773A6" w:rsidRPr="00370786" w:rsidRDefault="004773A6" w:rsidP="004B653B">
            <w:pPr>
              <w:jc w:val="center"/>
              <w:rPr>
                <w:rFonts w:ascii="Times New Roman" w:hAnsi="Times New Roman" w:cs="Times New Roman"/>
                <w:b/>
              </w:rPr>
            </w:pPr>
            <w:r w:rsidRPr="00370786">
              <w:rPr>
                <w:rFonts w:ascii="Times New Roman" w:hAnsi="Times New Roman" w:cs="Times New Roman"/>
                <w:b/>
              </w:rPr>
              <w:t>Ф.И.О.</w:t>
            </w:r>
          </w:p>
        </w:tc>
        <w:tc>
          <w:tcPr>
            <w:tcW w:w="1417" w:type="dxa"/>
          </w:tcPr>
          <w:p w14:paraId="50D7668B" w14:textId="77777777" w:rsidR="004773A6" w:rsidRPr="00370786" w:rsidRDefault="004773A6" w:rsidP="004B653B">
            <w:pPr>
              <w:jc w:val="center"/>
              <w:rPr>
                <w:rFonts w:ascii="Times New Roman" w:hAnsi="Times New Roman" w:cs="Times New Roman"/>
                <w:b/>
              </w:rPr>
            </w:pPr>
            <w:r w:rsidRPr="00370786">
              <w:rPr>
                <w:rFonts w:ascii="Times New Roman" w:hAnsi="Times New Roman" w:cs="Times New Roman"/>
                <w:b/>
              </w:rPr>
              <w:t>Должность</w:t>
            </w:r>
          </w:p>
        </w:tc>
        <w:tc>
          <w:tcPr>
            <w:tcW w:w="850" w:type="dxa"/>
          </w:tcPr>
          <w:p w14:paraId="7285C986" w14:textId="77777777" w:rsidR="004773A6" w:rsidRPr="00370786" w:rsidRDefault="004773A6" w:rsidP="004B653B">
            <w:pPr>
              <w:jc w:val="center"/>
              <w:rPr>
                <w:rFonts w:ascii="Times New Roman" w:hAnsi="Times New Roman" w:cs="Times New Roman"/>
                <w:b/>
              </w:rPr>
            </w:pPr>
            <w:r w:rsidRPr="00370786">
              <w:rPr>
                <w:rFonts w:ascii="Times New Roman" w:hAnsi="Times New Roman" w:cs="Times New Roman"/>
                <w:b/>
              </w:rPr>
              <w:t>Стаж</w:t>
            </w:r>
          </w:p>
        </w:tc>
        <w:tc>
          <w:tcPr>
            <w:tcW w:w="1701" w:type="dxa"/>
          </w:tcPr>
          <w:p w14:paraId="11910129" w14:textId="77777777" w:rsidR="004773A6" w:rsidRPr="00370786" w:rsidRDefault="004773A6" w:rsidP="004B653B">
            <w:pPr>
              <w:jc w:val="center"/>
              <w:rPr>
                <w:rFonts w:ascii="Times New Roman" w:hAnsi="Times New Roman" w:cs="Times New Roman"/>
                <w:b/>
              </w:rPr>
            </w:pPr>
            <w:r w:rsidRPr="00370786">
              <w:rPr>
                <w:rFonts w:ascii="Times New Roman" w:hAnsi="Times New Roman" w:cs="Times New Roman"/>
                <w:b/>
              </w:rPr>
              <w:t>Место прохождения</w:t>
            </w:r>
          </w:p>
        </w:tc>
        <w:tc>
          <w:tcPr>
            <w:tcW w:w="3119" w:type="dxa"/>
          </w:tcPr>
          <w:p w14:paraId="02E62F88" w14:textId="77777777" w:rsidR="004773A6" w:rsidRPr="00370786" w:rsidRDefault="004773A6" w:rsidP="004B653B">
            <w:pPr>
              <w:jc w:val="center"/>
              <w:rPr>
                <w:rFonts w:ascii="Times New Roman" w:hAnsi="Times New Roman" w:cs="Times New Roman"/>
                <w:b/>
              </w:rPr>
            </w:pPr>
            <w:r w:rsidRPr="00370786">
              <w:rPr>
                <w:rFonts w:ascii="Times New Roman" w:hAnsi="Times New Roman" w:cs="Times New Roman"/>
                <w:b/>
                <w:lang w:val="kk-KZ"/>
              </w:rPr>
              <w:t>Название семинара, тренинга по повышению квалификации</w:t>
            </w:r>
          </w:p>
        </w:tc>
        <w:tc>
          <w:tcPr>
            <w:tcW w:w="992" w:type="dxa"/>
          </w:tcPr>
          <w:p w14:paraId="53BA1945" w14:textId="77777777" w:rsidR="004773A6" w:rsidRPr="00370786" w:rsidRDefault="004773A6" w:rsidP="004B653B">
            <w:pPr>
              <w:jc w:val="center"/>
              <w:rPr>
                <w:rFonts w:ascii="Times New Roman" w:hAnsi="Times New Roman" w:cs="Times New Roman"/>
                <w:b/>
              </w:rPr>
            </w:pPr>
            <w:r w:rsidRPr="00370786">
              <w:rPr>
                <w:rFonts w:ascii="Times New Roman" w:hAnsi="Times New Roman" w:cs="Times New Roman"/>
                <w:b/>
              </w:rPr>
              <w:t>Срок</w:t>
            </w:r>
          </w:p>
        </w:tc>
      </w:tr>
      <w:tr w:rsidR="004773A6" w:rsidRPr="00370786" w14:paraId="7F56D436" w14:textId="77777777" w:rsidTr="004B653B">
        <w:trPr>
          <w:trHeight w:val="111"/>
        </w:trPr>
        <w:tc>
          <w:tcPr>
            <w:tcW w:w="567" w:type="dxa"/>
          </w:tcPr>
          <w:p w14:paraId="2E6B25A5"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5F8FF3C5" w14:textId="77777777" w:rsidR="004773A6" w:rsidRPr="00370786" w:rsidRDefault="004773A6" w:rsidP="004B653B">
            <w:pPr>
              <w:rPr>
                <w:rFonts w:ascii="Times New Roman" w:hAnsi="Times New Roman" w:cs="Times New Roman"/>
                <w:lang w:val="kk-KZ"/>
              </w:rPr>
            </w:pPr>
            <w:r w:rsidRPr="00370786">
              <w:rPr>
                <w:rFonts w:ascii="Times New Roman" w:hAnsi="Times New Roman" w:cs="Times New Roman"/>
              </w:rPr>
              <w:t>Балашов</w:t>
            </w:r>
            <w:r w:rsidRPr="00370786">
              <w:rPr>
                <w:rFonts w:ascii="Times New Roman" w:hAnsi="Times New Roman" w:cs="Times New Roman"/>
                <w:lang w:val="kk-KZ"/>
              </w:rPr>
              <w:t xml:space="preserve"> </w:t>
            </w:r>
            <w:r w:rsidRPr="00370786">
              <w:rPr>
                <w:rFonts w:ascii="Times New Roman" w:hAnsi="Times New Roman" w:cs="Times New Roman"/>
              </w:rPr>
              <w:t>Талгат</w:t>
            </w:r>
          </w:p>
          <w:p w14:paraId="3087BBB0"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Тулеуович</w:t>
            </w:r>
          </w:p>
        </w:tc>
        <w:tc>
          <w:tcPr>
            <w:tcW w:w="1417" w:type="dxa"/>
          </w:tcPr>
          <w:p w14:paraId="623810B9"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Д</w:t>
            </w:r>
            <w:r w:rsidRPr="00370786">
              <w:rPr>
                <w:rFonts w:ascii="Times New Roman" w:hAnsi="Times New Roman" w:cs="Times New Roman"/>
              </w:rPr>
              <w:t>.ю.н, ассоц профессор</w:t>
            </w:r>
          </w:p>
        </w:tc>
        <w:tc>
          <w:tcPr>
            <w:tcW w:w="850" w:type="dxa"/>
          </w:tcPr>
          <w:p w14:paraId="1BE6757B"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21</w:t>
            </w:r>
          </w:p>
        </w:tc>
        <w:tc>
          <w:tcPr>
            <w:tcW w:w="1701" w:type="dxa"/>
          </w:tcPr>
          <w:p w14:paraId="7335B537"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en-US"/>
              </w:rPr>
              <w:t>Global Professional Development</w:t>
            </w:r>
          </w:p>
        </w:tc>
        <w:tc>
          <w:tcPr>
            <w:tcW w:w="3119" w:type="dxa"/>
          </w:tcPr>
          <w:p w14:paraId="6E75EE65" w14:textId="77777777" w:rsidR="004773A6" w:rsidRPr="00370786" w:rsidRDefault="004773A6" w:rsidP="004B653B">
            <w:pPr>
              <w:rPr>
                <w:rFonts w:ascii="Times New Roman" w:hAnsi="Times New Roman" w:cs="Times New Roman"/>
                <w:lang w:val="kk-KZ"/>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3D479CCA"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20839A68" w14:textId="77777777" w:rsidTr="004B653B">
        <w:trPr>
          <w:trHeight w:val="108"/>
        </w:trPr>
        <w:tc>
          <w:tcPr>
            <w:tcW w:w="567" w:type="dxa"/>
          </w:tcPr>
          <w:p w14:paraId="41180BDC"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528BD4A8"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Абдрахманов Серикказы</w:t>
            </w:r>
          </w:p>
          <w:p w14:paraId="596A13C9"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Толеуович</w:t>
            </w:r>
          </w:p>
        </w:tc>
        <w:tc>
          <w:tcPr>
            <w:tcW w:w="1417" w:type="dxa"/>
          </w:tcPr>
          <w:p w14:paraId="5585EF4B"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К</w:t>
            </w:r>
            <w:r w:rsidRPr="00370786">
              <w:rPr>
                <w:rFonts w:ascii="Times New Roman" w:hAnsi="Times New Roman" w:cs="Times New Roman"/>
              </w:rPr>
              <w:t>.ю.н., доцент</w:t>
            </w:r>
          </w:p>
        </w:tc>
        <w:tc>
          <w:tcPr>
            <w:tcW w:w="850" w:type="dxa"/>
          </w:tcPr>
          <w:p w14:paraId="0E39F1F5"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37</w:t>
            </w:r>
          </w:p>
        </w:tc>
        <w:tc>
          <w:tcPr>
            <w:tcW w:w="1701" w:type="dxa"/>
          </w:tcPr>
          <w:p w14:paraId="6003F215"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en-US"/>
              </w:rPr>
              <w:t>Global</w:t>
            </w:r>
            <w:r w:rsidRPr="00370786">
              <w:rPr>
                <w:rFonts w:ascii="Times New Roman" w:hAnsi="Times New Roman" w:cs="Times New Roman"/>
              </w:rPr>
              <w:t xml:space="preserve"> </w:t>
            </w:r>
            <w:r w:rsidRPr="00370786">
              <w:rPr>
                <w:rFonts w:ascii="Times New Roman" w:hAnsi="Times New Roman" w:cs="Times New Roman"/>
                <w:lang w:val="en-US"/>
              </w:rPr>
              <w:t>Professional</w:t>
            </w:r>
            <w:r w:rsidRPr="00370786">
              <w:rPr>
                <w:rFonts w:ascii="Times New Roman" w:hAnsi="Times New Roman" w:cs="Times New Roman"/>
              </w:rPr>
              <w:t xml:space="preserve"> </w:t>
            </w:r>
            <w:r w:rsidRPr="00370786">
              <w:rPr>
                <w:rFonts w:ascii="Times New Roman" w:hAnsi="Times New Roman" w:cs="Times New Roman"/>
                <w:lang w:val="en-US"/>
              </w:rPr>
              <w:t>Development</w:t>
            </w:r>
          </w:p>
        </w:tc>
        <w:tc>
          <w:tcPr>
            <w:tcW w:w="3119" w:type="dxa"/>
          </w:tcPr>
          <w:p w14:paraId="126B04AC"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2E9EE352"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13C842BE" w14:textId="77777777" w:rsidTr="004B653B">
        <w:trPr>
          <w:trHeight w:val="108"/>
        </w:trPr>
        <w:tc>
          <w:tcPr>
            <w:tcW w:w="567" w:type="dxa"/>
          </w:tcPr>
          <w:p w14:paraId="73C7448C"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3E9D949D"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Мадыхан</w:t>
            </w:r>
          </w:p>
          <w:p w14:paraId="3E5B1849"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Сауле</w:t>
            </w:r>
          </w:p>
          <w:p w14:paraId="47BF8CC6"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Мадыханқызы</w:t>
            </w:r>
          </w:p>
        </w:tc>
        <w:tc>
          <w:tcPr>
            <w:tcW w:w="1417" w:type="dxa"/>
          </w:tcPr>
          <w:p w14:paraId="1A88631F"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Старший преподаватель, магистр юридических наук</w:t>
            </w:r>
          </w:p>
        </w:tc>
        <w:tc>
          <w:tcPr>
            <w:tcW w:w="850" w:type="dxa"/>
          </w:tcPr>
          <w:p w14:paraId="7D4F51E8"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32</w:t>
            </w:r>
          </w:p>
        </w:tc>
        <w:tc>
          <w:tcPr>
            <w:tcW w:w="1701" w:type="dxa"/>
          </w:tcPr>
          <w:p w14:paraId="67063394"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en-US"/>
              </w:rPr>
              <w:t>Global Professional Development</w:t>
            </w:r>
          </w:p>
        </w:tc>
        <w:tc>
          <w:tcPr>
            <w:tcW w:w="3119" w:type="dxa"/>
          </w:tcPr>
          <w:p w14:paraId="73F5B02B"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3374680B"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465577C2" w14:textId="77777777" w:rsidTr="004B653B">
        <w:trPr>
          <w:trHeight w:val="108"/>
        </w:trPr>
        <w:tc>
          <w:tcPr>
            <w:tcW w:w="567" w:type="dxa"/>
          </w:tcPr>
          <w:p w14:paraId="04B53736"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3713D155"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Ахимбеков Омарбек Касимкажиевич.</w:t>
            </w:r>
          </w:p>
        </w:tc>
        <w:tc>
          <w:tcPr>
            <w:tcW w:w="1417" w:type="dxa"/>
          </w:tcPr>
          <w:p w14:paraId="0E5284FF"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Старший преподаватель</w:t>
            </w:r>
          </w:p>
        </w:tc>
        <w:tc>
          <w:tcPr>
            <w:tcW w:w="850" w:type="dxa"/>
          </w:tcPr>
          <w:p w14:paraId="0EC4D952"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29</w:t>
            </w:r>
          </w:p>
        </w:tc>
        <w:tc>
          <w:tcPr>
            <w:tcW w:w="1701" w:type="dxa"/>
          </w:tcPr>
          <w:p w14:paraId="30D1D87C"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en-US"/>
              </w:rPr>
              <w:t>Global Professional Development</w:t>
            </w:r>
          </w:p>
        </w:tc>
        <w:tc>
          <w:tcPr>
            <w:tcW w:w="3119" w:type="dxa"/>
          </w:tcPr>
          <w:p w14:paraId="7D6AE1A3"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085F2D31"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6C68E54A" w14:textId="77777777" w:rsidTr="004B653B">
        <w:trPr>
          <w:trHeight w:val="108"/>
        </w:trPr>
        <w:tc>
          <w:tcPr>
            <w:tcW w:w="567" w:type="dxa"/>
          </w:tcPr>
          <w:p w14:paraId="57E027D7"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4D653F31" w14:textId="77777777" w:rsidR="004773A6" w:rsidRPr="00370786" w:rsidRDefault="004773A6" w:rsidP="004B653B">
            <w:pPr>
              <w:rPr>
                <w:rFonts w:ascii="Times New Roman" w:eastAsia="Times New Roman" w:hAnsi="Times New Roman" w:cs="Times New Roman"/>
              </w:rPr>
            </w:pPr>
            <w:r w:rsidRPr="00370786">
              <w:rPr>
                <w:rFonts w:ascii="Times New Roman" w:eastAsia="Times New Roman" w:hAnsi="Times New Roman" w:cs="Times New Roman"/>
              </w:rPr>
              <w:t>Дюсебаев</w:t>
            </w:r>
          </w:p>
          <w:p w14:paraId="40361DB5" w14:textId="77777777" w:rsidR="004773A6" w:rsidRPr="00370786" w:rsidRDefault="004773A6" w:rsidP="004B653B">
            <w:pPr>
              <w:rPr>
                <w:rFonts w:ascii="Times New Roman" w:eastAsia="Times New Roman" w:hAnsi="Times New Roman" w:cs="Times New Roman"/>
              </w:rPr>
            </w:pPr>
            <w:r w:rsidRPr="00370786">
              <w:rPr>
                <w:rFonts w:ascii="Times New Roman" w:eastAsia="Times New Roman" w:hAnsi="Times New Roman" w:cs="Times New Roman"/>
              </w:rPr>
              <w:t>Талгат</w:t>
            </w:r>
          </w:p>
          <w:p w14:paraId="771E7999" w14:textId="77777777" w:rsidR="004773A6" w:rsidRPr="00370786" w:rsidRDefault="004773A6" w:rsidP="004B653B">
            <w:pPr>
              <w:rPr>
                <w:rFonts w:ascii="Times New Roman" w:hAnsi="Times New Roman" w:cs="Times New Roman"/>
              </w:rPr>
            </w:pPr>
            <w:r w:rsidRPr="00370786">
              <w:rPr>
                <w:rFonts w:ascii="Times New Roman" w:eastAsia="Times New Roman" w:hAnsi="Times New Roman" w:cs="Times New Roman"/>
              </w:rPr>
              <w:t>Турашевич</w:t>
            </w:r>
          </w:p>
        </w:tc>
        <w:tc>
          <w:tcPr>
            <w:tcW w:w="1417" w:type="dxa"/>
          </w:tcPr>
          <w:p w14:paraId="672BE268"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К.ю.н., Старший преподаватель</w:t>
            </w:r>
          </w:p>
        </w:tc>
        <w:tc>
          <w:tcPr>
            <w:tcW w:w="850" w:type="dxa"/>
          </w:tcPr>
          <w:p w14:paraId="1999AB7E"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14</w:t>
            </w:r>
          </w:p>
        </w:tc>
        <w:tc>
          <w:tcPr>
            <w:tcW w:w="1701" w:type="dxa"/>
          </w:tcPr>
          <w:p w14:paraId="3754AFFB"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46EFF44B"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7E7BBF5A"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7391AD58" w14:textId="77777777" w:rsidTr="004B653B">
        <w:trPr>
          <w:trHeight w:val="108"/>
        </w:trPr>
        <w:tc>
          <w:tcPr>
            <w:tcW w:w="567" w:type="dxa"/>
          </w:tcPr>
          <w:p w14:paraId="0F3142FE"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6FE3CE88" w14:textId="77777777" w:rsidR="004773A6" w:rsidRPr="00370786" w:rsidRDefault="004773A6" w:rsidP="004B653B">
            <w:pPr>
              <w:rPr>
                <w:rFonts w:ascii="Times New Roman" w:eastAsia="Times New Roman" w:hAnsi="Times New Roman" w:cs="Times New Roman"/>
              </w:rPr>
            </w:pPr>
            <w:r w:rsidRPr="00370786">
              <w:rPr>
                <w:rFonts w:ascii="Times New Roman" w:eastAsia="Times New Roman" w:hAnsi="Times New Roman" w:cs="Times New Roman"/>
              </w:rPr>
              <w:t>Алесковский</w:t>
            </w:r>
          </w:p>
          <w:p w14:paraId="11772375" w14:textId="77777777" w:rsidR="004773A6" w:rsidRPr="00370786" w:rsidRDefault="004773A6" w:rsidP="004B653B">
            <w:pPr>
              <w:rPr>
                <w:rFonts w:ascii="Times New Roman" w:eastAsia="Times New Roman" w:hAnsi="Times New Roman" w:cs="Times New Roman"/>
              </w:rPr>
            </w:pPr>
            <w:r w:rsidRPr="00370786">
              <w:rPr>
                <w:rFonts w:ascii="Times New Roman" w:eastAsia="Times New Roman" w:hAnsi="Times New Roman" w:cs="Times New Roman"/>
              </w:rPr>
              <w:t>Сергей</w:t>
            </w:r>
          </w:p>
          <w:p w14:paraId="2297F049" w14:textId="77777777" w:rsidR="004773A6" w:rsidRPr="00370786" w:rsidRDefault="004773A6" w:rsidP="004B653B">
            <w:pPr>
              <w:rPr>
                <w:rFonts w:ascii="Times New Roman" w:eastAsia="Times New Roman" w:hAnsi="Times New Roman" w:cs="Times New Roman"/>
              </w:rPr>
            </w:pPr>
            <w:r w:rsidRPr="00370786">
              <w:rPr>
                <w:rFonts w:ascii="Times New Roman" w:eastAsia="Times New Roman" w:hAnsi="Times New Roman" w:cs="Times New Roman"/>
              </w:rPr>
              <w:t>Юрьевич</w:t>
            </w:r>
          </w:p>
        </w:tc>
        <w:tc>
          <w:tcPr>
            <w:tcW w:w="1417" w:type="dxa"/>
          </w:tcPr>
          <w:p w14:paraId="39E9DD83" w14:textId="77777777" w:rsidR="004773A6" w:rsidRPr="00370786" w:rsidRDefault="004773A6" w:rsidP="004B653B">
            <w:pPr>
              <w:rPr>
                <w:rFonts w:ascii="Times New Roman" w:hAnsi="Times New Roman" w:cs="Times New Roman"/>
                <w:lang w:val="kk-KZ"/>
              </w:rPr>
            </w:pPr>
            <w:r w:rsidRPr="00370786">
              <w:rPr>
                <w:rFonts w:ascii="Times New Roman" w:hAnsi="Times New Roman" w:cs="Times New Roman"/>
                <w:lang w:val="kk-KZ"/>
              </w:rPr>
              <w:t xml:space="preserve">К.ю.н., профессор </w:t>
            </w:r>
          </w:p>
        </w:tc>
        <w:tc>
          <w:tcPr>
            <w:tcW w:w="850" w:type="dxa"/>
          </w:tcPr>
          <w:p w14:paraId="5BE3BEE2"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39</w:t>
            </w:r>
          </w:p>
        </w:tc>
        <w:tc>
          <w:tcPr>
            <w:tcW w:w="1701" w:type="dxa"/>
          </w:tcPr>
          <w:p w14:paraId="4B1ECB34"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77666154"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2DB0D2BF"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109D3707" w14:textId="77777777" w:rsidTr="004B653B">
        <w:trPr>
          <w:trHeight w:val="108"/>
        </w:trPr>
        <w:tc>
          <w:tcPr>
            <w:tcW w:w="567" w:type="dxa"/>
          </w:tcPr>
          <w:p w14:paraId="36B3FF82"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325DDF7E" w14:textId="77777777" w:rsidR="004773A6" w:rsidRPr="00370786" w:rsidRDefault="004773A6" w:rsidP="004B653B">
            <w:pPr>
              <w:rPr>
                <w:rFonts w:ascii="Times New Roman" w:eastAsia="Times New Roman" w:hAnsi="Times New Roman" w:cs="Times New Roman"/>
              </w:rPr>
            </w:pPr>
            <w:r w:rsidRPr="00370786">
              <w:rPr>
                <w:rFonts w:ascii="Times New Roman" w:eastAsia="Times New Roman" w:hAnsi="Times New Roman" w:cs="Times New Roman"/>
              </w:rPr>
              <w:t>Сулейменов Сейболл</w:t>
            </w:r>
          </w:p>
          <w:p w14:paraId="5653A044" w14:textId="77777777" w:rsidR="004773A6" w:rsidRPr="00370786" w:rsidRDefault="004773A6" w:rsidP="004B653B">
            <w:pPr>
              <w:rPr>
                <w:rFonts w:ascii="Times New Roman" w:eastAsia="Times New Roman" w:hAnsi="Times New Roman" w:cs="Times New Roman"/>
              </w:rPr>
            </w:pPr>
            <w:r w:rsidRPr="00370786">
              <w:rPr>
                <w:rFonts w:ascii="Times New Roman" w:eastAsia="Times New Roman" w:hAnsi="Times New Roman" w:cs="Times New Roman"/>
              </w:rPr>
              <w:t>Алмагамбетович</w:t>
            </w:r>
          </w:p>
        </w:tc>
        <w:tc>
          <w:tcPr>
            <w:tcW w:w="1417" w:type="dxa"/>
          </w:tcPr>
          <w:p w14:paraId="61383315"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К</w:t>
            </w:r>
            <w:r w:rsidRPr="00370786">
              <w:rPr>
                <w:rFonts w:ascii="Times New Roman" w:hAnsi="Times New Roman" w:cs="Times New Roman"/>
              </w:rPr>
              <w:t>.ю.н., доцент</w:t>
            </w:r>
          </w:p>
        </w:tc>
        <w:tc>
          <w:tcPr>
            <w:tcW w:w="850" w:type="dxa"/>
          </w:tcPr>
          <w:p w14:paraId="440C996D"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46</w:t>
            </w:r>
          </w:p>
        </w:tc>
        <w:tc>
          <w:tcPr>
            <w:tcW w:w="1701" w:type="dxa"/>
          </w:tcPr>
          <w:p w14:paraId="3266BA8C"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2A0F5F6F"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2ACCDF3F"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6223A112" w14:textId="77777777" w:rsidTr="004B653B">
        <w:trPr>
          <w:trHeight w:val="108"/>
        </w:trPr>
        <w:tc>
          <w:tcPr>
            <w:tcW w:w="567" w:type="dxa"/>
          </w:tcPr>
          <w:p w14:paraId="7A54B16D"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1E27910B"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Зинкевич</w:t>
            </w:r>
          </w:p>
          <w:p w14:paraId="6EF422F1"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Татьяна</w:t>
            </w:r>
          </w:p>
          <w:p w14:paraId="26ED707D"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Ивановна</w:t>
            </w:r>
          </w:p>
        </w:tc>
        <w:tc>
          <w:tcPr>
            <w:tcW w:w="1417" w:type="dxa"/>
          </w:tcPr>
          <w:p w14:paraId="7E01257A"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К</w:t>
            </w:r>
            <w:r w:rsidRPr="00370786">
              <w:rPr>
                <w:rFonts w:ascii="Times New Roman" w:hAnsi="Times New Roman" w:cs="Times New Roman"/>
              </w:rPr>
              <w:t>.ю.н., доцент</w:t>
            </w:r>
          </w:p>
        </w:tc>
        <w:tc>
          <w:tcPr>
            <w:tcW w:w="850" w:type="dxa"/>
          </w:tcPr>
          <w:p w14:paraId="0D07B0C2"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35</w:t>
            </w:r>
          </w:p>
        </w:tc>
        <w:tc>
          <w:tcPr>
            <w:tcW w:w="1701" w:type="dxa"/>
          </w:tcPr>
          <w:p w14:paraId="7B14CAA1"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67AE7F9E"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2C62B76D"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04C076E7" w14:textId="77777777" w:rsidTr="004B653B">
        <w:trPr>
          <w:trHeight w:val="108"/>
        </w:trPr>
        <w:tc>
          <w:tcPr>
            <w:tcW w:w="567" w:type="dxa"/>
          </w:tcPr>
          <w:p w14:paraId="0BE70C87"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39D85A7B"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Зинкевич</w:t>
            </w:r>
          </w:p>
          <w:p w14:paraId="3C13E671"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Иван</w:t>
            </w:r>
          </w:p>
          <w:p w14:paraId="627C5B02"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Бернадович</w:t>
            </w:r>
          </w:p>
        </w:tc>
        <w:tc>
          <w:tcPr>
            <w:tcW w:w="1417" w:type="dxa"/>
          </w:tcPr>
          <w:p w14:paraId="57BC5363" w14:textId="77777777" w:rsidR="004773A6" w:rsidRPr="00370786" w:rsidRDefault="004773A6" w:rsidP="004B653B">
            <w:pPr>
              <w:rPr>
                <w:rFonts w:ascii="Times New Roman" w:hAnsi="Times New Roman" w:cs="Times New Roman"/>
                <w:lang w:val="kk-KZ"/>
              </w:rPr>
            </w:pPr>
            <w:r w:rsidRPr="00370786">
              <w:rPr>
                <w:rFonts w:ascii="Times New Roman" w:hAnsi="Times New Roman" w:cs="Times New Roman"/>
                <w:lang w:val="kk-KZ"/>
              </w:rPr>
              <w:t xml:space="preserve">К.ю.н., профессор </w:t>
            </w:r>
          </w:p>
        </w:tc>
        <w:tc>
          <w:tcPr>
            <w:tcW w:w="850" w:type="dxa"/>
          </w:tcPr>
          <w:p w14:paraId="6ED7D9E0"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55</w:t>
            </w:r>
          </w:p>
        </w:tc>
        <w:tc>
          <w:tcPr>
            <w:tcW w:w="1701" w:type="dxa"/>
          </w:tcPr>
          <w:p w14:paraId="69CE4934"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29DB4036"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5B3B15CE"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775157A1" w14:textId="77777777" w:rsidTr="004B653B">
        <w:trPr>
          <w:trHeight w:val="108"/>
        </w:trPr>
        <w:tc>
          <w:tcPr>
            <w:tcW w:w="567" w:type="dxa"/>
          </w:tcPr>
          <w:p w14:paraId="669E2115"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5B680010"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Куаналиева</w:t>
            </w:r>
          </w:p>
          <w:p w14:paraId="3FD7530F"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Гульдана Амангельдиевна</w:t>
            </w:r>
          </w:p>
        </w:tc>
        <w:tc>
          <w:tcPr>
            <w:tcW w:w="1417" w:type="dxa"/>
          </w:tcPr>
          <w:p w14:paraId="429A39D8"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Д</w:t>
            </w:r>
            <w:r w:rsidRPr="00370786">
              <w:rPr>
                <w:rFonts w:ascii="Times New Roman" w:hAnsi="Times New Roman" w:cs="Times New Roman"/>
              </w:rPr>
              <w:t>.ю.н.,</w:t>
            </w:r>
            <w:r w:rsidRPr="00370786">
              <w:rPr>
                <w:rFonts w:ascii="Times New Roman" w:hAnsi="Times New Roman" w:cs="Times New Roman"/>
                <w:lang w:val="kk-KZ"/>
              </w:rPr>
              <w:t xml:space="preserve"> </w:t>
            </w:r>
            <w:r w:rsidRPr="00370786">
              <w:rPr>
                <w:rFonts w:ascii="Times New Roman" w:hAnsi="Times New Roman" w:cs="Times New Roman"/>
              </w:rPr>
              <w:t>профессор</w:t>
            </w:r>
          </w:p>
        </w:tc>
        <w:tc>
          <w:tcPr>
            <w:tcW w:w="850" w:type="dxa"/>
          </w:tcPr>
          <w:p w14:paraId="31A9F3AE"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26</w:t>
            </w:r>
          </w:p>
        </w:tc>
        <w:tc>
          <w:tcPr>
            <w:tcW w:w="1701" w:type="dxa"/>
          </w:tcPr>
          <w:p w14:paraId="5FF61660"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7EC55B9B"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74583760"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4228A8C9" w14:textId="77777777" w:rsidTr="004B653B">
        <w:trPr>
          <w:trHeight w:val="108"/>
        </w:trPr>
        <w:tc>
          <w:tcPr>
            <w:tcW w:w="567" w:type="dxa"/>
          </w:tcPr>
          <w:p w14:paraId="069BC223"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20737BEE"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Терликбаев</w:t>
            </w:r>
          </w:p>
          <w:p w14:paraId="09660A51"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Куаныш</w:t>
            </w:r>
          </w:p>
          <w:p w14:paraId="2AA68963"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Тлеужанович</w:t>
            </w:r>
          </w:p>
        </w:tc>
        <w:tc>
          <w:tcPr>
            <w:tcW w:w="1417" w:type="dxa"/>
          </w:tcPr>
          <w:p w14:paraId="51F16B23"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К</w:t>
            </w:r>
            <w:r w:rsidRPr="00370786">
              <w:rPr>
                <w:rFonts w:ascii="Times New Roman" w:hAnsi="Times New Roman" w:cs="Times New Roman"/>
              </w:rPr>
              <w:t>.ю.н., доцент</w:t>
            </w:r>
          </w:p>
        </w:tc>
        <w:tc>
          <w:tcPr>
            <w:tcW w:w="850" w:type="dxa"/>
          </w:tcPr>
          <w:p w14:paraId="35A80531"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18</w:t>
            </w:r>
          </w:p>
        </w:tc>
        <w:tc>
          <w:tcPr>
            <w:tcW w:w="1701" w:type="dxa"/>
          </w:tcPr>
          <w:p w14:paraId="09DBFCB9"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577B0977"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26270647"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4DD45A79" w14:textId="77777777" w:rsidTr="004B653B">
        <w:trPr>
          <w:trHeight w:val="108"/>
        </w:trPr>
        <w:tc>
          <w:tcPr>
            <w:tcW w:w="567" w:type="dxa"/>
          </w:tcPr>
          <w:p w14:paraId="2CDFFC70"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27E4313A"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Чукмаитов</w:t>
            </w:r>
          </w:p>
          <w:p w14:paraId="78413E0E"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Дулат</w:t>
            </w:r>
          </w:p>
          <w:p w14:paraId="79F6A3EE"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Сламбекович</w:t>
            </w:r>
          </w:p>
        </w:tc>
        <w:tc>
          <w:tcPr>
            <w:tcW w:w="1417" w:type="dxa"/>
          </w:tcPr>
          <w:p w14:paraId="05FBE39E" w14:textId="77777777" w:rsidR="004773A6" w:rsidRPr="00370786" w:rsidRDefault="004773A6" w:rsidP="004B653B">
            <w:pPr>
              <w:rPr>
                <w:rFonts w:ascii="Times New Roman" w:hAnsi="Times New Roman" w:cs="Times New Roman"/>
              </w:rPr>
            </w:pPr>
            <w:r w:rsidRPr="00370786">
              <w:rPr>
                <w:rFonts w:ascii="Times New Roman" w:hAnsi="Times New Roman" w:cs="Times New Roman"/>
                <w:lang w:val="kk-KZ"/>
              </w:rPr>
              <w:t>Д</w:t>
            </w:r>
            <w:r w:rsidRPr="00370786">
              <w:rPr>
                <w:rFonts w:ascii="Times New Roman" w:hAnsi="Times New Roman" w:cs="Times New Roman"/>
              </w:rPr>
              <w:t>.ю.н.,</w:t>
            </w:r>
            <w:r w:rsidRPr="00370786">
              <w:rPr>
                <w:rFonts w:ascii="Times New Roman" w:hAnsi="Times New Roman" w:cs="Times New Roman"/>
                <w:lang w:val="kk-KZ"/>
              </w:rPr>
              <w:t xml:space="preserve"> </w:t>
            </w:r>
            <w:r w:rsidRPr="00370786">
              <w:rPr>
                <w:rFonts w:ascii="Times New Roman" w:hAnsi="Times New Roman" w:cs="Times New Roman"/>
              </w:rPr>
              <w:t>профессор</w:t>
            </w:r>
          </w:p>
        </w:tc>
        <w:tc>
          <w:tcPr>
            <w:tcW w:w="850" w:type="dxa"/>
          </w:tcPr>
          <w:p w14:paraId="2B57C525"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47</w:t>
            </w:r>
          </w:p>
        </w:tc>
        <w:tc>
          <w:tcPr>
            <w:tcW w:w="1701" w:type="dxa"/>
          </w:tcPr>
          <w:p w14:paraId="6132DE60"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778A0314"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04A5204A"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5F8BC56A" w14:textId="77777777" w:rsidTr="004B653B">
        <w:trPr>
          <w:trHeight w:val="108"/>
        </w:trPr>
        <w:tc>
          <w:tcPr>
            <w:tcW w:w="567" w:type="dxa"/>
          </w:tcPr>
          <w:p w14:paraId="669FB882"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18764A4A"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Казакеева</w:t>
            </w:r>
          </w:p>
          <w:p w14:paraId="0D0CC46A"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Сауле</w:t>
            </w:r>
          </w:p>
          <w:p w14:paraId="3DD7CD95"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Сериковна</w:t>
            </w:r>
          </w:p>
        </w:tc>
        <w:tc>
          <w:tcPr>
            <w:tcW w:w="1417" w:type="dxa"/>
          </w:tcPr>
          <w:p w14:paraId="1AF69403" w14:textId="77777777" w:rsidR="004773A6" w:rsidRPr="00370786" w:rsidRDefault="004773A6" w:rsidP="004B653B">
            <w:pPr>
              <w:rPr>
                <w:rFonts w:ascii="Times New Roman" w:hAnsi="Times New Roman" w:cs="Times New Roman"/>
                <w:lang w:val="kk-KZ"/>
              </w:rPr>
            </w:pPr>
            <w:r w:rsidRPr="00370786">
              <w:rPr>
                <w:rFonts w:ascii="Times New Roman" w:hAnsi="Times New Roman" w:cs="Times New Roman"/>
                <w:lang w:val="kk-KZ"/>
              </w:rPr>
              <w:t>К.ю.н., профессор</w:t>
            </w:r>
          </w:p>
        </w:tc>
        <w:tc>
          <w:tcPr>
            <w:tcW w:w="850" w:type="dxa"/>
          </w:tcPr>
          <w:p w14:paraId="00990A7D"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36</w:t>
            </w:r>
          </w:p>
        </w:tc>
        <w:tc>
          <w:tcPr>
            <w:tcW w:w="1701" w:type="dxa"/>
          </w:tcPr>
          <w:p w14:paraId="0A341742"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0B6CFB26"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6EEB9A4F"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78DEBEA9" w14:textId="77777777" w:rsidTr="004B653B">
        <w:trPr>
          <w:trHeight w:val="108"/>
        </w:trPr>
        <w:tc>
          <w:tcPr>
            <w:tcW w:w="567" w:type="dxa"/>
          </w:tcPr>
          <w:p w14:paraId="10216DB8"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6D7AE922"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Ахметова</w:t>
            </w:r>
          </w:p>
          <w:p w14:paraId="1F4EAD86"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Светлана</w:t>
            </w:r>
          </w:p>
          <w:p w14:paraId="28639E03" w14:textId="77777777" w:rsidR="004773A6" w:rsidRPr="00370786" w:rsidRDefault="004773A6" w:rsidP="004B653B">
            <w:pPr>
              <w:ind w:firstLine="34"/>
              <w:rPr>
                <w:rFonts w:ascii="Times New Roman" w:eastAsia="Times New Roman" w:hAnsi="Times New Roman" w:cs="Times New Roman"/>
              </w:rPr>
            </w:pPr>
            <w:r w:rsidRPr="00370786">
              <w:rPr>
                <w:rFonts w:ascii="Times New Roman" w:eastAsia="Times New Roman" w:hAnsi="Times New Roman" w:cs="Times New Roman"/>
              </w:rPr>
              <w:t>Абитаевна</w:t>
            </w:r>
          </w:p>
        </w:tc>
        <w:tc>
          <w:tcPr>
            <w:tcW w:w="1417" w:type="dxa"/>
          </w:tcPr>
          <w:p w14:paraId="10B192A3" w14:textId="77777777" w:rsidR="004773A6" w:rsidRPr="00370786" w:rsidRDefault="004773A6" w:rsidP="004B653B">
            <w:pPr>
              <w:rPr>
                <w:rFonts w:ascii="Times New Roman" w:hAnsi="Times New Roman" w:cs="Times New Roman"/>
                <w:lang w:val="kk-KZ"/>
              </w:rPr>
            </w:pPr>
            <w:r w:rsidRPr="00370786">
              <w:rPr>
                <w:rFonts w:ascii="Times New Roman" w:hAnsi="Times New Roman" w:cs="Times New Roman"/>
                <w:lang w:val="kk-KZ"/>
              </w:rPr>
              <w:t>К</w:t>
            </w:r>
            <w:r w:rsidRPr="00370786">
              <w:rPr>
                <w:rFonts w:ascii="Times New Roman" w:hAnsi="Times New Roman" w:cs="Times New Roman"/>
              </w:rPr>
              <w:t>.ю.н.,доцент</w:t>
            </w:r>
          </w:p>
        </w:tc>
        <w:tc>
          <w:tcPr>
            <w:tcW w:w="850" w:type="dxa"/>
          </w:tcPr>
          <w:p w14:paraId="07533DE0"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32</w:t>
            </w:r>
          </w:p>
        </w:tc>
        <w:tc>
          <w:tcPr>
            <w:tcW w:w="1701" w:type="dxa"/>
          </w:tcPr>
          <w:p w14:paraId="1F7978DE"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Global Professional Development</w:t>
            </w:r>
          </w:p>
        </w:tc>
        <w:tc>
          <w:tcPr>
            <w:tcW w:w="3119" w:type="dxa"/>
          </w:tcPr>
          <w:p w14:paraId="121EA2DC"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Қашықтықтан білім беру технологияларын оқу үрдісінде қолдану: жұмыс істеу теориясы мен тәжірибесі</w:t>
            </w:r>
          </w:p>
        </w:tc>
        <w:tc>
          <w:tcPr>
            <w:tcW w:w="992" w:type="dxa"/>
          </w:tcPr>
          <w:p w14:paraId="3C5A8CF7"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7F4933F4" w14:textId="77777777" w:rsidTr="004B653B">
        <w:trPr>
          <w:trHeight w:val="108"/>
        </w:trPr>
        <w:tc>
          <w:tcPr>
            <w:tcW w:w="567" w:type="dxa"/>
          </w:tcPr>
          <w:p w14:paraId="14455EEB"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44572B39" w14:textId="77777777" w:rsidR="004773A6" w:rsidRPr="00370786" w:rsidRDefault="004773A6" w:rsidP="004B653B">
            <w:pPr>
              <w:rPr>
                <w:rFonts w:ascii="Times New Roman" w:hAnsi="Times New Roman" w:cs="Times New Roman"/>
              </w:rPr>
            </w:pPr>
            <w:r w:rsidRPr="00370786">
              <w:rPr>
                <w:rFonts w:ascii="Times New Roman" w:eastAsia="Calibri" w:hAnsi="Times New Roman" w:cs="Times New Roman"/>
                <w:lang w:val="kk-KZ"/>
              </w:rPr>
              <w:t>Белхожаева Динара Жомартовна</w:t>
            </w:r>
          </w:p>
        </w:tc>
        <w:tc>
          <w:tcPr>
            <w:tcW w:w="1417" w:type="dxa"/>
          </w:tcPr>
          <w:p w14:paraId="5F21F8FB" w14:textId="77777777" w:rsidR="004773A6" w:rsidRPr="00370786" w:rsidRDefault="004773A6" w:rsidP="004B653B">
            <w:pPr>
              <w:rPr>
                <w:rFonts w:ascii="Times New Roman" w:hAnsi="Times New Roman" w:cs="Times New Roman"/>
              </w:rPr>
            </w:pPr>
            <w:r w:rsidRPr="00370786">
              <w:rPr>
                <w:rFonts w:ascii="Times New Roman" w:eastAsia="Calibri" w:hAnsi="Times New Roman" w:cs="Times New Roman"/>
                <w:lang w:val="kk-KZ"/>
              </w:rPr>
              <w:t>Старший преподаватель, магистр</w:t>
            </w:r>
          </w:p>
        </w:tc>
        <w:tc>
          <w:tcPr>
            <w:tcW w:w="850" w:type="dxa"/>
          </w:tcPr>
          <w:p w14:paraId="355995C4" w14:textId="77777777" w:rsidR="004773A6" w:rsidRPr="00370786" w:rsidRDefault="004773A6" w:rsidP="004B653B">
            <w:pPr>
              <w:jc w:val="center"/>
              <w:rPr>
                <w:rFonts w:ascii="Times New Roman" w:hAnsi="Times New Roman" w:cs="Times New Roman"/>
                <w:lang w:val="kk-KZ"/>
              </w:rPr>
            </w:pPr>
            <w:r w:rsidRPr="00370786">
              <w:rPr>
                <w:rFonts w:ascii="Times New Roman" w:hAnsi="Times New Roman" w:cs="Times New Roman"/>
                <w:lang w:val="kk-KZ"/>
              </w:rPr>
              <w:t>21</w:t>
            </w:r>
          </w:p>
        </w:tc>
        <w:tc>
          <w:tcPr>
            <w:tcW w:w="1701" w:type="dxa"/>
          </w:tcPr>
          <w:p w14:paraId="48D35F36" w14:textId="77777777" w:rsidR="004773A6" w:rsidRPr="00370786" w:rsidRDefault="004773A6" w:rsidP="004B653B">
            <w:pPr>
              <w:rPr>
                <w:rFonts w:ascii="Times New Roman" w:hAnsi="Times New Roman" w:cs="Times New Roman"/>
              </w:rPr>
            </w:pPr>
            <w:r w:rsidRPr="00370786">
              <w:rPr>
                <w:rFonts w:ascii="Times New Roman" w:hAnsi="Times New Roman" w:cs="Times New Roman"/>
              </w:rPr>
              <w:t>Казахский Национальный Университет имени Аль-Фараби</w:t>
            </w:r>
          </w:p>
        </w:tc>
        <w:tc>
          <w:tcPr>
            <w:tcW w:w="3119" w:type="dxa"/>
          </w:tcPr>
          <w:p w14:paraId="6FF880BE" w14:textId="77777777" w:rsidR="004773A6" w:rsidRPr="00370786" w:rsidRDefault="004773A6" w:rsidP="004B653B">
            <w:pPr>
              <w:rPr>
                <w:rFonts w:ascii="Times New Roman" w:hAnsi="Times New Roman" w:cs="Times New Roman"/>
              </w:rPr>
            </w:pPr>
            <w:r w:rsidRPr="00370786">
              <w:rPr>
                <w:rFonts w:ascii="Times New Roman" w:hAnsi="Times New Roman" w:cs="Times New Roman"/>
                <w:bCs/>
                <w:lang w:val="kk-KZ"/>
              </w:rPr>
              <w:t>Қылмыстық процесстегі медиация институты</w:t>
            </w:r>
          </w:p>
        </w:tc>
        <w:tc>
          <w:tcPr>
            <w:tcW w:w="992" w:type="dxa"/>
          </w:tcPr>
          <w:p w14:paraId="2B6FE8F8" w14:textId="77777777" w:rsidR="004773A6" w:rsidRPr="00370786" w:rsidRDefault="004773A6" w:rsidP="004B653B">
            <w:pPr>
              <w:jc w:val="center"/>
              <w:rPr>
                <w:rFonts w:ascii="Times New Roman" w:hAnsi="Times New Roman" w:cs="Times New Roman"/>
              </w:rPr>
            </w:pPr>
            <w:r w:rsidRPr="00370786">
              <w:rPr>
                <w:rFonts w:ascii="Times New Roman" w:hAnsi="Times New Roman" w:cs="Times New Roman"/>
              </w:rPr>
              <w:t>Ноябр</w:t>
            </w:r>
            <w:r w:rsidRPr="00370786">
              <w:rPr>
                <w:rFonts w:ascii="Times New Roman" w:hAnsi="Times New Roman" w:cs="Times New Roman"/>
                <w:lang w:val="kk-KZ"/>
              </w:rPr>
              <w:t>ь</w:t>
            </w:r>
            <w:r w:rsidRPr="00370786">
              <w:rPr>
                <w:rFonts w:ascii="Times New Roman" w:hAnsi="Times New Roman" w:cs="Times New Roman"/>
              </w:rPr>
              <w:t>, 2019 г</w:t>
            </w:r>
          </w:p>
        </w:tc>
      </w:tr>
      <w:tr w:rsidR="004773A6" w:rsidRPr="00370786" w14:paraId="0AE31218" w14:textId="77777777" w:rsidTr="004B653B">
        <w:trPr>
          <w:trHeight w:val="108"/>
        </w:trPr>
        <w:tc>
          <w:tcPr>
            <w:tcW w:w="567" w:type="dxa"/>
          </w:tcPr>
          <w:p w14:paraId="365B0AE2"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5DBD41AA"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Чукмаитов Дулат Сламбекович</w:t>
            </w:r>
          </w:p>
        </w:tc>
        <w:tc>
          <w:tcPr>
            <w:tcW w:w="1417" w:type="dxa"/>
          </w:tcPr>
          <w:p w14:paraId="408CEE20" w14:textId="77777777" w:rsidR="004773A6" w:rsidRPr="00DD0A95" w:rsidRDefault="004773A6" w:rsidP="004B653B">
            <w:pPr>
              <w:rPr>
                <w:rFonts w:ascii="Times New Roman" w:hAnsi="Times New Roman" w:cs="Times New Roman"/>
              </w:rPr>
            </w:pPr>
            <w:r w:rsidRPr="00DD0A95">
              <w:rPr>
                <w:rFonts w:ascii="Times New Roman" w:hAnsi="Times New Roman" w:cs="Times New Roman"/>
                <w:lang w:val="kk-KZ"/>
              </w:rPr>
              <w:t>Д</w:t>
            </w:r>
            <w:r w:rsidRPr="00DD0A95">
              <w:rPr>
                <w:rFonts w:ascii="Times New Roman" w:hAnsi="Times New Roman" w:cs="Times New Roman"/>
              </w:rPr>
              <w:t>.ю.н.,</w:t>
            </w:r>
            <w:r w:rsidRPr="00DD0A95">
              <w:rPr>
                <w:rFonts w:ascii="Times New Roman" w:hAnsi="Times New Roman" w:cs="Times New Roman"/>
                <w:lang w:val="kk-KZ"/>
              </w:rPr>
              <w:t xml:space="preserve"> </w:t>
            </w:r>
            <w:r w:rsidRPr="00DD0A95">
              <w:rPr>
                <w:rFonts w:ascii="Times New Roman" w:hAnsi="Times New Roman" w:cs="Times New Roman"/>
              </w:rPr>
              <w:t>профессор</w:t>
            </w:r>
          </w:p>
        </w:tc>
        <w:tc>
          <w:tcPr>
            <w:tcW w:w="850" w:type="dxa"/>
          </w:tcPr>
          <w:p w14:paraId="79981385"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47</w:t>
            </w:r>
          </w:p>
        </w:tc>
        <w:tc>
          <w:tcPr>
            <w:tcW w:w="1701" w:type="dxa"/>
          </w:tcPr>
          <w:p w14:paraId="5A31C39C" w14:textId="77777777" w:rsidR="004773A6" w:rsidRPr="00DD0A95" w:rsidRDefault="004773A6" w:rsidP="004B653B">
            <w:pPr>
              <w:pStyle w:val="a3"/>
              <w:ind w:left="0"/>
              <w:rPr>
                <w:sz w:val="22"/>
                <w:szCs w:val="22"/>
                <w:lang w:val="kk-KZ"/>
              </w:rPr>
            </w:pPr>
            <w:r w:rsidRPr="00DD0A95">
              <w:rPr>
                <w:sz w:val="22"/>
                <w:szCs w:val="22"/>
                <w:lang w:val="kk-KZ"/>
              </w:rPr>
              <w:t>Центр повышения  квалификации ТОО  «ASIA LABSERVICE»</w:t>
            </w:r>
          </w:p>
          <w:p w14:paraId="422A1FE6" w14:textId="77777777" w:rsidR="004773A6" w:rsidRPr="00DD0A95" w:rsidRDefault="004773A6" w:rsidP="004B653B">
            <w:pPr>
              <w:rPr>
                <w:rFonts w:ascii="Times New Roman" w:hAnsi="Times New Roman" w:cs="Times New Roman"/>
                <w:lang w:val="kk-KZ"/>
              </w:rPr>
            </w:pPr>
          </w:p>
        </w:tc>
        <w:tc>
          <w:tcPr>
            <w:tcW w:w="3119" w:type="dxa"/>
          </w:tcPr>
          <w:p w14:paraId="6516876E"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Особенности применения отдельных институтов уголовного и уг</w:t>
            </w:r>
            <w:r w:rsidRPr="00DD0A95">
              <w:rPr>
                <w:rFonts w:ascii="Times New Roman" w:hAnsi="Times New Roman" w:cs="Times New Roman"/>
                <w:lang w:val="kk-KZ"/>
              </w:rPr>
              <w:t>о</w:t>
            </w:r>
            <w:r w:rsidRPr="00DD0A95">
              <w:rPr>
                <w:rFonts w:ascii="Times New Roman" w:hAnsi="Times New Roman" w:cs="Times New Roman"/>
              </w:rPr>
              <w:t>ловно-процессуального законодательства в правоприменительной деятельности</w:t>
            </w:r>
          </w:p>
        </w:tc>
        <w:tc>
          <w:tcPr>
            <w:tcW w:w="992" w:type="dxa"/>
          </w:tcPr>
          <w:p w14:paraId="2C566EBD"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Январь,2020г.</w:t>
            </w:r>
          </w:p>
        </w:tc>
      </w:tr>
      <w:tr w:rsidR="004773A6" w:rsidRPr="00370786" w14:paraId="19A7B892" w14:textId="77777777" w:rsidTr="004B653B">
        <w:trPr>
          <w:trHeight w:val="108"/>
        </w:trPr>
        <w:tc>
          <w:tcPr>
            <w:tcW w:w="567" w:type="dxa"/>
          </w:tcPr>
          <w:p w14:paraId="4439D67F"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79E68D51"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Куаналиева Гулдана Амангельдиновна</w:t>
            </w:r>
          </w:p>
        </w:tc>
        <w:tc>
          <w:tcPr>
            <w:tcW w:w="1417" w:type="dxa"/>
          </w:tcPr>
          <w:p w14:paraId="1CC84BB2" w14:textId="77777777" w:rsidR="004773A6" w:rsidRPr="00DD0A95" w:rsidRDefault="004773A6" w:rsidP="004B653B">
            <w:pPr>
              <w:rPr>
                <w:rFonts w:ascii="Times New Roman" w:hAnsi="Times New Roman" w:cs="Times New Roman"/>
              </w:rPr>
            </w:pPr>
            <w:r w:rsidRPr="00DD0A95">
              <w:rPr>
                <w:rFonts w:ascii="Times New Roman" w:hAnsi="Times New Roman" w:cs="Times New Roman"/>
                <w:lang w:val="kk-KZ"/>
              </w:rPr>
              <w:t>Д</w:t>
            </w:r>
            <w:r w:rsidRPr="00DD0A95">
              <w:rPr>
                <w:rFonts w:ascii="Times New Roman" w:hAnsi="Times New Roman" w:cs="Times New Roman"/>
              </w:rPr>
              <w:t>.ю.н,</w:t>
            </w:r>
            <w:r w:rsidRPr="00DD0A95">
              <w:rPr>
                <w:rFonts w:ascii="Times New Roman" w:hAnsi="Times New Roman" w:cs="Times New Roman"/>
                <w:lang w:val="kk-KZ"/>
              </w:rPr>
              <w:t xml:space="preserve"> </w:t>
            </w:r>
            <w:r w:rsidRPr="00DD0A95">
              <w:rPr>
                <w:rFonts w:ascii="Times New Roman" w:hAnsi="Times New Roman" w:cs="Times New Roman"/>
              </w:rPr>
              <w:t>профессор</w:t>
            </w:r>
          </w:p>
        </w:tc>
        <w:tc>
          <w:tcPr>
            <w:tcW w:w="850" w:type="dxa"/>
          </w:tcPr>
          <w:p w14:paraId="4B0CBB76"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26</w:t>
            </w:r>
          </w:p>
        </w:tc>
        <w:tc>
          <w:tcPr>
            <w:tcW w:w="1701" w:type="dxa"/>
          </w:tcPr>
          <w:p w14:paraId="428088DD"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 xml:space="preserve">Казахский Национальный Университет </w:t>
            </w:r>
            <w:r w:rsidRPr="00DD0A95">
              <w:rPr>
                <w:rFonts w:ascii="Times New Roman" w:hAnsi="Times New Roman" w:cs="Times New Roman"/>
              </w:rPr>
              <w:lastRenderedPageBreak/>
              <w:t>имени Аль-Фараби</w:t>
            </w:r>
          </w:p>
        </w:tc>
        <w:tc>
          <w:tcPr>
            <w:tcW w:w="3119" w:type="dxa"/>
          </w:tcPr>
          <w:p w14:paraId="580F6ECF"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lastRenderedPageBreak/>
              <w:t>Современная методика преподавания и актуальные педагогические технологии</w:t>
            </w:r>
          </w:p>
        </w:tc>
        <w:tc>
          <w:tcPr>
            <w:tcW w:w="992" w:type="dxa"/>
          </w:tcPr>
          <w:p w14:paraId="631AE3F2"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Февраль,2020г</w:t>
            </w:r>
          </w:p>
        </w:tc>
      </w:tr>
      <w:tr w:rsidR="004773A6" w:rsidRPr="00370786" w14:paraId="09831D0A" w14:textId="77777777" w:rsidTr="004B653B">
        <w:trPr>
          <w:trHeight w:val="108"/>
        </w:trPr>
        <w:tc>
          <w:tcPr>
            <w:tcW w:w="567" w:type="dxa"/>
          </w:tcPr>
          <w:p w14:paraId="526083F7"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5BB38D25"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Терликбаев  Куаныш Тлеужанович</w:t>
            </w:r>
          </w:p>
        </w:tc>
        <w:tc>
          <w:tcPr>
            <w:tcW w:w="1417" w:type="dxa"/>
          </w:tcPr>
          <w:p w14:paraId="123AAC4C" w14:textId="77777777" w:rsidR="004773A6" w:rsidRPr="00DD0A95" w:rsidRDefault="004773A6" w:rsidP="004B653B">
            <w:pPr>
              <w:rPr>
                <w:rFonts w:ascii="Times New Roman" w:hAnsi="Times New Roman" w:cs="Times New Roman"/>
              </w:rPr>
            </w:pPr>
            <w:r w:rsidRPr="00DD0A95">
              <w:rPr>
                <w:rFonts w:ascii="Times New Roman" w:hAnsi="Times New Roman" w:cs="Times New Roman"/>
                <w:lang w:val="kk-KZ"/>
              </w:rPr>
              <w:t>К</w:t>
            </w:r>
            <w:r w:rsidRPr="00DD0A95">
              <w:rPr>
                <w:rFonts w:ascii="Times New Roman" w:hAnsi="Times New Roman" w:cs="Times New Roman"/>
              </w:rPr>
              <w:t>.ю.н.,</w:t>
            </w:r>
            <w:r w:rsidRPr="00DD0A95">
              <w:rPr>
                <w:rFonts w:ascii="Times New Roman" w:hAnsi="Times New Roman" w:cs="Times New Roman"/>
                <w:lang w:val="kk-KZ"/>
              </w:rPr>
              <w:t xml:space="preserve"> </w:t>
            </w:r>
            <w:r w:rsidRPr="00DD0A95">
              <w:rPr>
                <w:rFonts w:ascii="Times New Roman" w:hAnsi="Times New Roman" w:cs="Times New Roman"/>
              </w:rPr>
              <w:t>доцент</w:t>
            </w:r>
          </w:p>
        </w:tc>
        <w:tc>
          <w:tcPr>
            <w:tcW w:w="850" w:type="dxa"/>
          </w:tcPr>
          <w:p w14:paraId="6FF089A4"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18</w:t>
            </w:r>
          </w:p>
        </w:tc>
        <w:tc>
          <w:tcPr>
            <w:tcW w:w="1701" w:type="dxa"/>
          </w:tcPr>
          <w:p w14:paraId="79DD54F5"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Казахский государственный женский педагогический университет</w:t>
            </w:r>
          </w:p>
        </w:tc>
        <w:tc>
          <w:tcPr>
            <w:tcW w:w="3119" w:type="dxa"/>
          </w:tcPr>
          <w:p w14:paraId="3B1128ED"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Креативные технологии в современном образовании</w:t>
            </w:r>
          </w:p>
        </w:tc>
        <w:tc>
          <w:tcPr>
            <w:tcW w:w="992" w:type="dxa"/>
          </w:tcPr>
          <w:p w14:paraId="1C5BD18F"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Март, 2020 г.</w:t>
            </w:r>
          </w:p>
        </w:tc>
      </w:tr>
      <w:tr w:rsidR="004773A6" w:rsidRPr="00370786" w14:paraId="45657BCD" w14:textId="77777777" w:rsidTr="004B653B">
        <w:trPr>
          <w:trHeight w:val="108"/>
        </w:trPr>
        <w:tc>
          <w:tcPr>
            <w:tcW w:w="567" w:type="dxa"/>
          </w:tcPr>
          <w:p w14:paraId="05FDC40E"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73570222"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Абдрахманов Серикказы</w:t>
            </w:r>
          </w:p>
          <w:p w14:paraId="6BF9C344" w14:textId="77777777" w:rsidR="004773A6" w:rsidRPr="00DD0A95" w:rsidRDefault="004773A6" w:rsidP="004B653B">
            <w:pPr>
              <w:rPr>
                <w:rFonts w:ascii="Times New Roman" w:hAnsi="Times New Roman" w:cs="Times New Roman"/>
              </w:rPr>
            </w:pPr>
            <w:r w:rsidRPr="00DD0A95">
              <w:rPr>
                <w:rFonts w:ascii="Times New Roman" w:hAnsi="Times New Roman" w:cs="Times New Roman"/>
              </w:rPr>
              <w:t>Толеуович</w:t>
            </w:r>
          </w:p>
        </w:tc>
        <w:tc>
          <w:tcPr>
            <w:tcW w:w="1417" w:type="dxa"/>
          </w:tcPr>
          <w:p w14:paraId="67C4FDB7" w14:textId="77777777" w:rsidR="004773A6" w:rsidRPr="00DD0A95" w:rsidRDefault="004773A6" w:rsidP="004B653B">
            <w:pPr>
              <w:rPr>
                <w:rFonts w:ascii="Times New Roman" w:hAnsi="Times New Roman" w:cs="Times New Roman"/>
              </w:rPr>
            </w:pPr>
            <w:r w:rsidRPr="00DD0A95">
              <w:rPr>
                <w:rFonts w:ascii="Times New Roman" w:hAnsi="Times New Roman" w:cs="Times New Roman"/>
                <w:lang w:val="kk-KZ"/>
              </w:rPr>
              <w:t>К</w:t>
            </w:r>
            <w:r w:rsidRPr="00DD0A95">
              <w:rPr>
                <w:rFonts w:ascii="Times New Roman" w:hAnsi="Times New Roman" w:cs="Times New Roman"/>
              </w:rPr>
              <w:t>.ю.н.,</w:t>
            </w:r>
            <w:r w:rsidRPr="00DD0A95">
              <w:rPr>
                <w:rFonts w:ascii="Times New Roman" w:hAnsi="Times New Roman" w:cs="Times New Roman"/>
                <w:lang w:val="kk-KZ"/>
              </w:rPr>
              <w:t xml:space="preserve"> </w:t>
            </w:r>
            <w:r w:rsidRPr="00DD0A95">
              <w:rPr>
                <w:rFonts w:ascii="Times New Roman" w:hAnsi="Times New Roman" w:cs="Times New Roman"/>
              </w:rPr>
              <w:t>доцент</w:t>
            </w:r>
          </w:p>
        </w:tc>
        <w:tc>
          <w:tcPr>
            <w:tcW w:w="850" w:type="dxa"/>
          </w:tcPr>
          <w:p w14:paraId="0B46329F"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37</w:t>
            </w:r>
          </w:p>
        </w:tc>
        <w:tc>
          <w:tcPr>
            <w:tcW w:w="1701" w:type="dxa"/>
          </w:tcPr>
          <w:p w14:paraId="1F10A8C6" w14:textId="77777777" w:rsidR="004773A6" w:rsidRPr="00DD0A95" w:rsidRDefault="004773A6" w:rsidP="004B653B">
            <w:pPr>
              <w:pStyle w:val="a5"/>
              <w:shd w:val="clear" w:color="auto" w:fill="FFFFFF"/>
              <w:spacing w:before="0" w:beforeAutospacing="0" w:after="0" w:afterAutospacing="0"/>
              <w:rPr>
                <w:sz w:val="22"/>
                <w:szCs w:val="22"/>
                <w:lang w:val="kk-KZ"/>
              </w:rPr>
            </w:pPr>
            <w:r w:rsidRPr="00DD0A95">
              <w:rPr>
                <w:sz w:val="22"/>
                <w:szCs w:val="22"/>
                <w:lang w:val="kk-KZ"/>
              </w:rPr>
              <w:t>ЕЮА им. Д.А.Кунаева</w:t>
            </w:r>
          </w:p>
        </w:tc>
        <w:tc>
          <w:tcPr>
            <w:tcW w:w="3119" w:type="dxa"/>
          </w:tcPr>
          <w:p w14:paraId="5D277172" w14:textId="77777777" w:rsidR="004773A6" w:rsidRPr="00DD0A95" w:rsidRDefault="004773A6" w:rsidP="004B653B">
            <w:pPr>
              <w:pStyle w:val="a5"/>
              <w:shd w:val="clear" w:color="auto" w:fill="FFFFFF"/>
              <w:spacing w:before="0" w:beforeAutospacing="0" w:after="0" w:afterAutospacing="0"/>
              <w:rPr>
                <w:sz w:val="22"/>
                <w:szCs w:val="22"/>
                <w:lang w:val="kk-KZ"/>
              </w:rPr>
            </w:pPr>
            <w:r w:rsidRPr="00DD0A95">
              <w:rPr>
                <w:sz w:val="22"/>
                <w:szCs w:val="22"/>
                <w:lang w:val="kk-KZ"/>
              </w:rPr>
              <w:t>Роль информационных технологий в системе права</w:t>
            </w:r>
          </w:p>
          <w:p w14:paraId="4D38011F" w14:textId="77777777" w:rsidR="004773A6" w:rsidRPr="00DD0A95" w:rsidRDefault="004773A6" w:rsidP="004B653B">
            <w:pPr>
              <w:rPr>
                <w:rFonts w:ascii="Times New Roman" w:hAnsi="Times New Roman" w:cs="Times New Roman"/>
              </w:rPr>
            </w:pPr>
          </w:p>
        </w:tc>
        <w:tc>
          <w:tcPr>
            <w:tcW w:w="992" w:type="dxa"/>
          </w:tcPr>
          <w:p w14:paraId="788FF2E0"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Март, 2020 г.</w:t>
            </w:r>
          </w:p>
        </w:tc>
      </w:tr>
      <w:tr w:rsidR="004773A6" w:rsidRPr="00370786" w14:paraId="74CC67BD" w14:textId="77777777" w:rsidTr="004B653B">
        <w:trPr>
          <w:trHeight w:val="108"/>
        </w:trPr>
        <w:tc>
          <w:tcPr>
            <w:tcW w:w="567" w:type="dxa"/>
          </w:tcPr>
          <w:p w14:paraId="614B4E33"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2103D57E" w14:textId="77777777" w:rsidR="004773A6" w:rsidRPr="00DD0A95" w:rsidRDefault="004773A6" w:rsidP="004B653B">
            <w:pPr>
              <w:rPr>
                <w:rFonts w:ascii="Times New Roman" w:hAnsi="Times New Roman" w:cs="Times New Roman"/>
              </w:rPr>
            </w:pPr>
          </w:p>
        </w:tc>
        <w:tc>
          <w:tcPr>
            <w:tcW w:w="1417" w:type="dxa"/>
          </w:tcPr>
          <w:p w14:paraId="2B2209E2" w14:textId="77777777" w:rsidR="004773A6" w:rsidRPr="00DD0A95" w:rsidRDefault="004773A6" w:rsidP="004B653B">
            <w:pPr>
              <w:rPr>
                <w:rFonts w:ascii="Times New Roman" w:hAnsi="Times New Roman" w:cs="Times New Roman"/>
                <w:lang w:val="kk-KZ"/>
              </w:rPr>
            </w:pPr>
          </w:p>
        </w:tc>
        <w:tc>
          <w:tcPr>
            <w:tcW w:w="850" w:type="dxa"/>
          </w:tcPr>
          <w:p w14:paraId="53E1E50A" w14:textId="77777777" w:rsidR="004773A6" w:rsidRPr="00DD0A95" w:rsidRDefault="004773A6" w:rsidP="004B653B">
            <w:pPr>
              <w:rPr>
                <w:rFonts w:ascii="Times New Roman" w:hAnsi="Times New Roman" w:cs="Times New Roman"/>
                <w:lang w:val="kk-KZ"/>
              </w:rPr>
            </w:pPr>
          </w:p>
        </w:tc>
        <w:tc>
          <w:tcPr>
            <w:tcW w:w="1701" w:type="dxa"/>
          </w:tcPr>
          <w:p w14:paraId="1C1C847B"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rPr>
              <w:t>КазНУ им. Аль-Фараби</w:t>
            </w:r>
          </w:p>
        </w:tc>
        <w:tc>
          <w:tcPr>
            <w:tcW w:w="3119" w:type="dxa"/>
          </w:tcPr>
          <w:p w14:paraId="0D131FFA" w14:textId="77777777" w:rsidR="004773A6" w:rsidRPr="00DD0A95" w:rsidRDefault="004773A6" w:rsidP="004B653B">
            <w:pPr>
              <w:jc w:val="both"/>
              <w:rPr>
                <w:rFonts w:ascii="Times New Roman" w:hAnsi="Times New Roman" w:cs="Times New Roman"/>
              </w:rPr>
            </w:pPr>
            <w:r w:rsidRPr="00DD0A95">
              <w:rPr>
                <w:rFonts w:ascii="Times New Roman" w:hAnsi="Times New Roman" w:cs="Times New Roman"/>
                <w:lang w:eastAsia="en-US"/>
              </w:rPr>
              <w:t>Курсы повышения квалификации: Современные формы борьбы с уголовными правонарушениями правоохранительными органами Республики Казахстан</w:t>
            </w:r>
          </w:p>
        </w:tc>
        <w:tc>
          <w:tcPr>
            <w:tcW w:w="992" w:type="dxa"/>
          </w:tcPr>
          <w:p w14:paraId="31BE83A0"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lang w:eastAsia="en-US"/>
              </w:rPr>
              <w:t>6.01.-20.01.2020г</w:t>
            </w:r>
          </w:p>
        </w:tc>
      </w:tr>
      <w:tr w:rsidR="004773A6" w:rsidRPr="00370786" w14:paraId="786D86E9" w14:textId="77777777" w:rsidTr="004B653B">
        <w:trPr>
          <w:trHeight w:val="108"/>
        </w:trPr>
        <w:tc>
          <w:tcPr>
            <w:tcW w:w="567" w:type="dxa"/>
          </w:tcPr>
          <w:p w14:paraId="60B4BCF6"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10C21A96"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Балашов Талгат Тулеуович</w:t>
            </w:r>
          </w:p>
        </w:tc>
        <w:tc>
          <w:tcPr>
            <w:tcW w:w="1417" w:type="dxa"/>
          </w:tcPr>
          <w:p w14:paraId="0182B195"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К.ю.н, ассоц профессор</w:t>
            </w:r>
          </w:p>
        </w:tc>
        <w:tc>
          <w:tcPr>
            <w:tcW w:w="850" w:type="dxa"/>
          </w:tcPr>
          <w:p w14:paraId="0DE34061"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21</w:t>
            </w:r>
          </w:p>
        </w:tc>
        <w:tc>
          <w:tcPr>
            <w:tcW w:w="1701" w:type="dxa"/>
          </w:tcPr>
          <w:p w14:paraId="622972E6" w14:textId="77777777" w:rsidR="004773A6" w:rsidRPr="00DD0A95" w:rsidRDefault="004773A6" w:rsidP="004B653B">
            <w:pPr>
              <w:pStyle w:val="a3"/>
              <w:ind w:left="0"/>
              <w:rPr>
                <w:sz w:val="22"/>
                <w:szCs w:val="22"/>
                <w:lang w:val="kk-KZ"/>
              </w:rPr>
            </w:pPr>
            <w:r w:rsidRPr="00DD0A95">
              <w:rPr>
                <w:sz w:val="22"/>
                <w:szCs w:val="22"/>
                <w:lang w:val="kk-KZ"/>
              </w:rPr>
              <w:t>ЕЮА им. Д.А.Кунаева</w:t>
            </w:r>
          </w:p>
        </w:tc>
        <w:tc>
          <w:tcPr>
            <w:tcW w:w="3119" w:type="dxa"/>
          </w:tcPr>
          <w:p w14:paraId="6B29C698" w14:textId="77777777" w:rsidR="004773A6" w:rsidRPr="00DD0A95" w:rsidRDefault="004773A6" w:rsidP="004B653B">
            <w:pPr>
              <w:rPr>
                <w:rFonts w:ascii="Times New Roman" w:hAnsi="Times New Roman" w:cs="Times New Roman"/>
              </w:rPr>
            </w:pPr>
            <w:r w:rsidRPr="00DD0A95">
              <w:rPr>
                <w:rFonts w:ascii="Times New Roman" w:hAnsi="Times New Roman" w:cs="Times New Roman"/>
                <w:lang w:val="kk-KZ"/>
              </w:rPr>
              <w:t>Иновационные подходы к преподаванию дисциплин уголовного права</w:t>
            </w:r>
          </w:p>
        </w:tc>
        <w:tc>
          <w:tcPr>
            <w:tcW w:w="992" w:type="dxa"/>
          </w:tcPr>
          <w:p w14:paraId="3CB4A011"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Март, 2020 г.</w:t>
            </w:r>
          </w:p>
        </w:tc>
      </w:tr>
      <w:tr w:rsidR="004773A6" w:rsidRPr="00370786" w14:paraId="4F29618F" w14:textId="77777777" w:rsidTr="004B653B">
        <w:trPr>
          <w:trHeight w:val="108"/>
        </w:trPr>
        <w:tc>
          <w:tcPr>
            <w:tcW w:w="567" w:type="dxa"/>
          </w:tcPr>
          <w:p w14:paraId="1CDD9793"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7C0CB0D9"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Рахимова Гакку Нурлановна</w:t>
            </w:r>
          </w:p>
        </w:tc>
        <w:tc>
          <w:tcPr>
            <w:tcW w:w="1417" w:type="dxa"/>
          </w:tcPr>
          <w:p w14:paraId="0DE97BDB"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Старший преподаватель, магистр юридических наук</w:t>
            </w:r>
          </w:p>
        </w:tc>
        <w:tc>
          <w:tcPr>
            <w:tcW w:w="850" w:type="dxa"/>
          </w:tcPr>
          <w:p w14:paraId="51414052"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10</w:t>
            </w:r>
          </w:p>
        </w:tc>
        <w:tc>
          <w:tcPr>
            <w:tcW w:w="1701" w:type="dxa"/>
          </w:tcPr>
          <w:p w14:paraId="4F4D79BB" w14:textId="77777777" w:rsidR="004773A6" w:rsidRPr="00DD0A95" w:rsidRDefault="004773A6" w:rsidP="004B653B">
            <w:pPr>
              <w:pStyle w:val="a5"/>
              <w:shd w:val="clear" w:color="auto" w:fill="FFFFFF"/>
              <w:spacing w:before="0" w:beforeAutospacing="0" w:after="0" w:afterAutospacing="0"/>
              <w:rPr>
                <w:sz w:val="22"/>
                <w:szCs w:val="22"/>
                <w:lang w:val="kk-KZ"/>
              </w:rPr>
            </w:pPr>
            <w:r w:rsidRPr="00DD0A95">
              <w:rPr>
                <w:sz w:val="22"/>
                <w:szCs w:val="22"/>
                <w:lang w:val="kk-KZ"/>
              </w:rPr>
              <w:t>Казахский государственный женский педагогический университет</w:t>
            </w:r>
          </w:p>
        </w:tc>
        <w:tc>
          <w:tcPr>
            <w:tcW w:w="3119" w:type="dxa"/>
          </w:tcPr>
          <w:p w14:paraId="6A43E302"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Угаловно-правовые дисцеплины: теория и методика преподования в образовательной организации высшего образования</w:t>
            </w:r>
          </w:p>
        </w:tc>
        <w:tc>
          <w:tcPr>
            <w:tcW w:w="992" w:type="dxa"/>
          </w:tcPr>
          <w:p w14:paraId="4968A908"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Апрель,2020 г.</w:t>
            </w:r>
          </w:p>
        </w:tc>
      </w:tr>
      <w:tr w:rsidR="004773A6" w:rsidRPr="00370786" w14:paraId="108FB64A" w14:textId="77777777" w:rsidTr="004B653B">
        <w:trPr>
          <w:trHeight w:val="108"/>
        </w:trPr>
        <w:tc>
          <w:tcPr>
            <w:tcW w:w="567" w:type="dxa"/>
          </w:tcPr>
          <w:p w14:paraId="019099FF"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23708675"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Мадыхан Сауле Мадыханкызы</w:t>
            </w:r>
          </w:p>
        </w:tc>
        <w:tc>
          <w:tcPr>
            <w:tcW w:w="1417" w:type="dxa"/>
          </w:tcPr>
          <w:p w14:paraId="2EE30089"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Старший преподаватель, магистр юридических наук</w:t>
            </w:r>
          </w:p>
        </w:tc>
        <w:tc>
          <w:tcPr>
            <w:tcW w:w="850" w:type="dxa"/>
          </w:tcPr>
          <w:p w14:paraId="5598586E"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32</w:t>
            </w:r>
          </w:p>
        </w:tc>
        <w:tc>
          <w:tcPr>
            <w:tcW w:w="1701" w:type="dxa"/>
          </w:tcPr>
          <w:p w14:paraId="50854F2F" w14:textId="77777777" w:rsidR="004773A6" w:rsidRPr="00DD0A95" w:rsidRDefault="004773A6" w:rsidP="004B653B">
            <w:pPr>
              <w:pStyle w:val="a3"/>
              <w:ind w:left="0"/>
              <w:rPr>
                <w:sz w:val="22"/>
                <w:szCs w:val="22"/>
                <w:lang w:val="kk-KZ"/>
              </w:rPr>
            </w:pPr>
            <w:r w:rsidRPr="00DD0A95">
              <w:rPr>
                <w:sz w:val="22"/>
                <w:szCs w:val="22"/>
                <w:lang w:val="kk-KZ"/>
              </w:rPr>
              <w:t>Центр повышения  квалификации ТОО  «ASIA LABSERVICE»</w:t>
            </w:r>
          </w:p>
          <w:p w14:paraId="253BB0B7" w14:textId="77777777" w:rsidR="004773A6" w:rsidRPr="00DD0A95" w:rsidRDefault="004773A6" w:rsidP="004B653B">
            <w:pPr>
              <w:rPr>
                <w:rFonts w:ascii="Times New Roman" w:hAnsi="Times New Roman" w:cs="Times New Roman"/>
                <w:lang w:val="kk-KZ"/>
              </w:rPr>
            </w:pPr>
          </w:p>
        </w:tc>
        <w:tc>
          <w:tcPr>
            <w:tcW w:w="3119" w:type="dxa"/>
          </w:tcPr>
          <w:p w14:paraId="7DF732DF" w14:textId="77777777" w:rsidR="004773A6" w:rsidRPr="00DD0A95" w:rsidRDefault="004773A6" w:rsidP="004B653B">
            <w:pPr>
              <w:rPr>
                <w:rFonts w:ascii="Times New Roman" w:hAnsi="Times New Roman" w:cs="Times New Roman"/>
              </w:rPr>
            </w:pPr>
            <w:r w:rsidRPr="00DD0A95">
              <w:rPr>
                <w:rFonts w:ascii="Times New Roman" w:hAnsi="Times New Roman" w:cs="Times New Roman"/>
                <w:lang w:val="kk-KZ"/>
              </w:rPr>
              <w:t>Инновационные технологии обучения по направлениям  гуманитарных дисциплин</w:t>
            </w:r>
          </w:p>
        </w:tc>
        <w:tc>
          <w:tcPr>
            <w:tcW w:w="992" w:type="dxa"/>
          </w:tcPr>
          <w:p w14:paraId="0F677F6A" w14:textId="77777777" w:rsidR="004773A6" w:rsidRPr="00DD0A95" w:rsidRDefault="004773A6" w:rsidP="004B653B">
            <w:pPr>
              <w:rPr>
                <w:rFonts w:ascii="Times New Roman" w:hAnsi="Times New Roman" w:cs="Times New Roman"/>
              </w:rPr>
            </w:pPr>
            <w:r w:rsidRPr="00DD0A95">
              <w:rPr>
                <w:rFonts w:ascii="Times New Roman" w:hAnsi="Times New Roman" w:cs="Times New Roman"/>
                <w:lang w:val="kk-KZ"/>
              </w:rPr>
              <w:t>Апрель,2020 г.</w:t>
            </w:r>
          </w:p>
        </w:tc>
      </w:tr>
      <w:tr w:rsidR="004773A6" w:rsidRPr="00370786" w14:paraId="4B74AD18" w14:textId="77777777" w:rsidTr="004B653B">
        <w:trPr>
          <w:trHeight w:val="108"/>
        </w:trPr>
        <w:tc>
          <w:tcPr>
            <w:tcW w:w="567" w:type="dxa"/>
          </w:tcPr>
          <w:p w14:paraId="7450F1DF"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605BF2AB"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rPr>
              <w:t xml:space="preserve">Утибаев Г.К. </w:t>
            </w:r>
          </w:p>
        </w:tc>
        <w:tc>
          <w:tcPr>
            <w:tcW w:w="1417" w:type="dxa"/>
          </w:tcPr>
          <w:p w14:paraId="4279714C" w14:textId="77777777" w:rsidR="004773A6" w:rsidRPr="00DD0A95" w:rsidRDefault="004773A6" w:rsidP="004B653B">
            <w:pPr>
              <w:rPr>
                <w:rFonts w:ascii="Times New Roman" w:hAnsi="Times New Roman" w:cs="Times New Roman"/>
              </w:rPr>
            </w:pPr>
            <w:r w:rsidRPr="00DD0A95">
              <w:rPr>
                <w:rFonts w:ascii="Times New Roman" w:hAnsi="Times New Roman" w:cs="Times New Roman"/>
                <w:lang w:val="kk-KZ"/>
              </w:rPr>
              <w:t>Д</w:t>
            </w:r>
            <w:r w:rsidRPr="00DD0A95">
              <w:rPr>
                <w:rFonts w:ascii="Times New Roman" w:hAnsi="Times New Roman" w:cs="Times New Roman"/>
              </w:rPr>
              <w:t>.ю.н.,</w:t>
            </w:r>
            <w:r w:rsidRPr="00DD0A95">
              <w:rPr>
                <w:rFonts w:ascii="Times New Roman" w:hAnsi="Times New Roman" w:cs="Times New Roman"/>
                <w:lang w:val="kk-KZ"/>
              </w:rPr>
              <w:t xml:space="preserve"> </w:t>
            </w:r>
            <w:r w:rsidRPr="00DD0A95">
              <w:rPr>
                <w:rFonts w:ascii="Times New Roman" w:hAnsi="Times New Roman" w:cs="Times New Roman"/>
              </w:rPr>
              <w:t>профессор</w:t>
            </w:r>
          </w:p>
        </w:tc>
        <w:tc>
          <w:tcPr>
            <w:tcW w:w="850" w:type="dxa"/>
          </w:tcPr>
          <w:p w14:paraId="47FC4F05"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lang w:val="kk-KZ"/>
              </w:rPr>
              <w:t>54</w:t>
            </w:r>
          </w:p>
        </w:tc>
        <w:tc>
          <w:tcPr>
            <w:tcW w:w="1701" w:type="dxa"/>
          </w:tcPr>
          <w:p w14:paraId="35704790"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lang w:val="kk-KZ"/>
              </w:rPr>
              <w:t>Академия правоохранительных органов при Генеральной Прокуратуре РК</w:t>
            </w:r>
          </w:p>
        </w:tc>
        <w:tc>
          <w:tcPr>
            <w:tcW w:w="3119" w:type="dxa"/>
          </w:tcPr>
          <w:p w14:paraId="2F762380"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rPr>
              <w:t>Финансовые расследования и возврат незаконных активов</w:t>
            </w:r>
          </w:p>
        </w:tc>
        <w:tc>
          <w:tcPr>
            <w:tcW w:w="992" w:type="dxa"/>
          </w:tcPr>
          <w:p w14:paraId="623CA437"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lang w:val="kk-KZ"/>
              </w:rPr>
              <w:t>12-16 января 2020 года</w:t>
            </w:r>
          </w:p>
        </w:tc>
      </w:tr>
      <w:tr w:rsidR="004773A6" w:rsidRPr="00370786" w14:paraId="1B91460F" w14:textId="77777777" w:rsidTr="004B653B">
        <w:trPr>
          <w:trHeight w:val="108"/>
        </w:trPr>
        <w:tc>
          <w:tcPr>
            <w:tcW w:w="567" w:type="dxa"/>
          </w:tcPr>
          <w:p w14:paraId="562146C3"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55A486E6"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lang w:val="kk-KZ" w:eastAsia="en-US"/>
              </w:rPr>
              <w:t>Зинкевич Т.И.</w:t>
            </w:r>
          </w:p>
        </w:tc>
        <w:tc>
          <w:tcPr>
            <w:tcW w:w="1417" w:type="dxa"/>
          </w:tcPr>
          <w:p w14:paraId="23D7FA27" w14:textId="77777777" w:rsidR="004773A6" w:rsidRPr="00DD0A95" w:rsidRDefault="004773A6" w:rsidP="004B653B">
            <w:pPr>
              <w:rPr>
                <w:rFonts w:ascii="Times New Roman" w:hAnsi="Times New Roman" w:cs="Times New Roman"/>
              </w:rPr>
            </w:pPr>
            <w:r w:rsidRPr="00DD0A95">
              <w:rPr>
                <w:rFonts w:ascii="Times New Roman" w:hAnsi="Times New Roman" w:cs="Times New Roman"/>
                <w:lang w:val="kk-KZ"/>
              </w:rPr>
              <w:t>К</w:t>
            </w:r>
            <w:r w:rsidRPr="00DD0A95">
              <w:rPr>
                <w:rFonts w:ascii="Times New Roman" w:hAnsi="Times New Roman" w:cs="Times New Roman"/>
              </w:rPr>
              <w:t>.ю.н.,</w:t>
            </w:r>
            <w:r w:rsidRPr="00DD0A95">
              <w:rPr>
                <w:rFonts w:ascii="Times New Roman" w:hAnsi="Times New Roman" w:cs="Times New Roman"/>
                <w:lang w:val="kk-KZ"/>
              </w:rPr>
              <w:t xml:space="preserve"> </w:t>
            </w:r>
            <w:r w:rsidRPr="00DD0A95">
              <w:rPr>
                <w:rFonts w:ascii="Times New Roman" w:hAnsi="Times New Roman" w:cs="Times New Roman"/>
              </w:rPr>
              <w:t>доцент</w:t>
            </w:r>
          </w:p>
        </w:tc>
        <w:tc>
          <w:tcPr>
            <w:tcW w:w="850" w:type="dxa"/>
          </w:tcPr>
          <w:p w14:paraId="2FA4606B"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lang w:val="kk-KZ"/>
              </w:rPr>
              <w:t>35</w:t>
            </w:r>
          </w:p>
        </w:tc>
        <w:tc>
          <w:tcPr>
            <w:tcW w:w="1701" w:type="dxa"/>
          </w:tcPr>
          <w:p w14:paraId="5013AFD4"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rPr>
              <w:t>КазНУ им. Аль-Фараби</w:t>
            </w:r>
          </w:p>
        </w:tc>
        <w:tc>
          <w:tcPr>
            <w:tcW w:w="3119" w:type="dxa"/>
          </w:tcPr>
          <w:p w14:paraId="1E4D3262" w14:textId="77777777" w:rsidR="004773A6" w:rsidRPr="00DD0A95" w:rsidRDefault="004773A6" w:rsidP="004B653B">
            <w:pPr>
              <w:jc w:val="both"/>
              <w:rPr>
                <w:rFonts w:ascii="Times New Roman" w:hAnsi="Times New Roman" w:cs="Times New Roman"/>
              </w:rPr>
            </w:pPr>
            <w:r w:rsidRPr="00DD0A95">
              <w:rPr>
                <w:rFonts w:ascii="Times New Roman" w:hAnsi="Times New Roman" w:cs="Times New Roman"/>
                <w:lang w:eastAsia="en-US"/>
              </w:rPr>
              <w:t xml:space="preserve">Курсы повышения квалификации: Современные формы борьбы с уголовными правонарушениями </w:t>
            </w:r>
            <w:r w:rsidRPr="00DD0A95">
              <w:rPr>
                <w:rFonts w:ascii="Times New Roman" w:hAnsi="Times New Roman" w:cs="Times New Roman"/>
                <w:lang w:eastAsia="en-US"/>
              </w:rPr>
              <w:lastRenderedPageBreak/>
              <w:t>правоохранительными органами Республики Казахстан</w:t>
            </w:r>
          </w:p>
        </w:tc>
        <w:tc>
          <w:tcPr>
            <w:tcW w:w="992" w:type="dxa"/>
          </w:tcPr>
          <w:p w14:paraId="12928F54"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lang w:eastAsia="en-US"/>
              </w:rPr>
              <w:lastRenderedPageBreak/>
              <w:t>6.01.-20.01.2020г</w:t>
            </w:r>
          </w:p>
        </w:tc>
      </w:tr>
      <w:tr w:rsidR="004773A6" w:rsidRPr="00370786" w14:paraId="4A0F0DB4" w14:textId="77777777" w:rsidTr="004B653B">
        <w:trPr>
          <w:trHeight w:val="108"/>
        </w:trPr>
        <w:tc>
          <w:tcPr>
            <w:tcW w:w="567" w:type="dxa"/>
          </w:tcPr>
          <w:p w14:paraId="2F397E4C"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4BAF0313" w14:textId="77777777" w:rsidR="004773A6" w:rsidRPr="00DD0A95" w:rsidRDefault="004773A6" w:rsidP="004B653B">
            <w:pPr>
              <w:jc w:val="both"/>
              <w:rPr>
                <w:rFonts w:ascii="Times New Roman" w:hAnsi="Times New Roman" w:cs="Times New Roman"/>
                <w:lang w:val="kk-KZ" w:eastAsia="en-US"/>
              </w:rPr>
            </w:pPr>
            <w:r w:rsidRPr="0088200A">
              <w:rPr>
                <w:rFonts w:ascii="Times New Roman" w:hAnsi="Times New Roman" w:cs="Times New Roman"/>
                <w:lang w:val="kk-KZ"/>
              </w:rPr>
              <w:t>Дюсебаев</w:t>
            </w:r>
            <w:r>
              <w:rPr>
                <w:rFonts w:ascii="Times New Roman" w:hAnsi="Times New Roman" w:cs="Times New Roman"/>
                <w:lang w:val="kk-KZ"/>
              </w:rPr>
              <w:t xml:space="preserve"> Т.Т.</w:t>
            </w:r>
          </w:p>
        </w:tc>
        <w:tc>
          <w:tcPr>
            <w:tcW w:w="1417" w:type="dxa"/>
          </w:tcPr>
          <w:p w14:paraId="1415C519"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К</w:t>
            </w:r>
            <w:r w:rsidRPr="00DD0A95">
              <w:rPr>
                <w:rFonts w:ascii="Times New Roman" w:hAnsi="Times New Roman" w:cs="Times New Roman"/>
              </w:rPr>
              <w:t>.ю.н.,</w:t>
            </w:r>
            <w:r w:rsidRPr="00DD0A95">
              <w:rPr>
                <w:rFonts w:ascii="Times New Roman" w:hAnsi="Times New Roman" w:cs="Times New Roman"/>
                <w:lang w:val="kk-KZ"/>
              </w:rPr>
              <w:t xml:space="preserve"> </w:t>
            </w:r>
            <w:r>
              <w:rPr>
                <w:rFonts w:ascii="Times New Roman" w:hAnsi="Times New Roman" w:cs="Times New Roman"/>
                <w:lang w:val="kk-KZ"/>
              </w:rPr>
              <w:t>ст.преподаватель</w:t>
            </w:r>
          </w:p>
        </w:tc>
        <w:tc>
          <w:tcPr>
            <w:tcW w:w="850" w:type="dxa"/>
          </w:tcPr>
          <w:p w14:paraId="223717B7" w14:textId="77777777" w:rsidR="004773A6" w:rsidRPr="00DD0A95" w:rsidRDefault="004773A6" w:rsidP="004B653B">
            <w:pPr>
              <w:jc w:val="both"/>
              <w:rPr>
                <w:rFonts w:ascii="Times New Roman" w:hAnsi="Times New Roman" w:cs="Times New Roman"/>
                <w:lang w:val="kk-KZ"/>
              </w:rPr>
            </w:pPr>
            <w:r>
              <w:rPr>
                <w:rFonts w:ascii="Times New Roman" w:hAnsi="Times New Roman" w:cs="Times New Roman"/>
                <w:lang w:val="kk-KZ"/>
              </w:rPr>
              <w:t>14</w:t>
            </w:r>
          </w:p>
        </w:tc>
        <w:tc>
          <w:tcPr>
            <w:tcW w:w="1701" w:type="dxa"/>
          </w:tcPr>
          <w:p w14:paraId="369593D5"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rPr>
              <w:t>КазНУ им. Аль-Фараби</w:t>
            </w:r>
          </w:p>
        </w:tc>
        <w:tc>
          <w:tcPr>
            <w:tcW w:w="3119" w:type="dxa"/>
          </w:tcPr>
          <w:p w14:paraId="23552FBE" w14:textId="77777777" w:rsidR="004773A6" w:rsidRPr="00DD0A95" w:rsidRDefault="004773A6" w:rsidP="004B653B">
            <w:pPr>
              <w:jc w:val="both"/>
              <w:rPr>
                <w:rFonts w:ascii="Times New Roman" w:hAnsi="Times New Roman" w:cs="Times New Roman"/>
              </w:rPr>
            </w:pPr>
            <w:r w:rsidRPr="00DD0A95">
              <w:rPr>
                <w:rFonts w:ascii="Times New Roman" w:hAnsi="Times New Roman" w:cs="Times New Roman"/>
                <w:lang w:eastAsia="en-US"/>
              </w:rPr>
              <w:t>Курсы повышения квалификации: Современные формы борьбы с уголовными правонарушениями правоохранительными органами Республики Казахстан</w:t>
            </w:r>
          </w:p>
        </w:tc>
        <w:tc>
          <w:tcPr>
            <w:tcW w:w="992" w:type="dxa"/>
          </w:tcPr>
          <w:p w14:paraId="16154BF1"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lang w:eastAsia="en-US"/>
              </w:rPr>
              <w:t>6.01.-20.01.2020г</w:t>
            </w:r>
          </w:p>
        </w:tc>
      </w:tr>
      <w:tr w:rsidR="004773A6" w:rsidRPr="00370786" w14:paraId="2F38ED18" w14:textId="77777777" w:rsidTr="004B653B">
        <w:trPr>
          <w:trHeight w:val="108"/>
        </w:trPr>
        <w:tc>
          <w:tcPr>
            <w:tcW w:w="567" w:type="dxa"/>
          </w:tcPr>
          <w:p w14:paraId="3E8D9239" w14:textId="77777777" w:rsidR="004773A6" w:rsidRPr="00370786" w:rsidRDefault="004773A6" w:rsidP="004773A6">
            <w:pPr>
              <w:pStyle w:val="a3"/>
              <w:numPr>
                <w:ilvl w:val="0"/>
                <w:numId w:val="1"/>
              </w:numPr>
              <w:ind w:left="459"/>
              <w:contextualSpacing/>
              <w:rPr>
                <w:sz w:val="22"/>
                <w:szCs w:val="22"/>
                <w:lang w:val="kk-KZ"/>
              </w:rPr>
            </w:pPr>
          </w:p>
        </w:tc>
        <w:tc>
          <w:tcPr>
            <w:tcW w:w="1985" w:type="dxa"/>
          </w:tcPr>
          <w:p w14:paraId="582F7AC2" w14:textId="77777777" w:rsidR="004773A6" w:rsidRPr="0088200A" w:rsidRDefault="004773A6" w:rsidP="004B653B">
            <w:pPr>
              <w:jc w:val="both"/>
              <w:rPr>
                <w:rFonts w:ascii="Times New Roman" w:hAnsi="Times New Roman" w:cs="Times New Roman"/>
                <w:lang w:val="kk-KZ"/>
              </w:rPr>
            </w:pPr>
            <w:r>
              <w:rPr>
                <w:rFonts w:ascii="Times New Roman" w:hAnsi="Times New Roman" w:cs="Times New Roman"/>
                <w:lang w:val="kk-KZ"/>
              </w:rPr>
              <w:t>Казакеева С.С.</w:t>
            </w:r>
          </w:p>
        </w:tc>
        <w:tc>
          <w:tcPr>
            <w:tcW w:w="1417" w:type="dxa"/>
          </w:tcPr>
          <w:p w14:paraId="30854D74" w14:textId="77777777" w:rsidR="004773A6" w:rsidRPr="00DD0A95" w:rsidRDefault="004773A6" w:rsidP="004B653B">
            <w:pPr>
              <w:rPr>
                <w:rFonts w:ascii="Times New Roman" w:hAnsi="Times New Roman" w:cs="Times New Roman"/>
                <w:lang w:val="kk-KZ"/>
              </w:rPr>
            </w:pPr>
            <w:r w:rsidRPr="00DD0A95">
              <w:rPr>
                <w:rFonts w:ascii="Times New Roman" w:hAnsi="Times New Roman" w:cs="Times New Roman"/>
                <w:lang w:val="kk-KZ"/>
              </w:rPr>
              <w:t>К</w:t>
            </w:r>
            <w:r w:rsidRPr="00DD0A95">
              <w:rPr>
                <w:rFonts w:ascii="Times New Roman" w:hAnsi="Times New Roman" w:cs="Times New Roman"/>
              </w:rPr>
              <w:t>.ю.н.,</w:t>
            </w:r>
            <w:r>
              <w:rPr>
                <w:rFonts w:ascii="Times New Roman" w:hAnsi="Times New Roman" w:cs="Times New Roman"/>
                <w:lang w:val="kk-KZ"/>
              </w:rPr>
              <w:t xml:space="preserve"> </w:t>
            </w:r>
            <w:r w:rsidRPr="00DD0A95">
              <w:rPr>
                <w:rFonts w:ascii="Times New Roman" w:hAnsi="Times New Roman" w:cs="Times New Roman"/>
              </w:rPr>
              <w:t>профессор</w:t>
            </w:r>
          </w:p>
        </w:tc>
        <w:tc>
          <w:tcPr>
            <w:tcW w:w="850" w:type="dxa"/>
          </w:tcPr>
          <w:p w14:paraId="04F920FA" w14:textId="77777777" w:rsidR="004773A6" w:rsidRPr="00DD0A95" w:rsidRDefault="004773A6" w:rsidP="004B653B">
            <w:pPr>
              <w:jc w:val="both"/>
              <w:rPr>
                <w:rFonts w:ascii="Times New Roman" w:hAnsi="Times New Roman" w:cs="Times New Roman"/>
                <w:lang w:val="kk-KZ"/>
              </w:rPr>
            </w:pPr>
            <w:r>
              <w:rPr>
                <w:rFonts w:ascii="Times New Roman" w:hAnsi="Times New Roman" w:cs="Times New Roman"/>
                <w:lang w:val="kk-KZ"/>
              </w:rPr>
              <w:t>36</w:t>
            </w:r>
          </w:p>
        </w:tc>
        <w:tc>
          <w:tcPr>
            <w:tcW w:w="1701" w:type="dxa"/>
          </w:tcPr>
          <w:p w14:paraId="6472D562"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rPr>
              <w:t>КазНУ им. Аль-Фараби</w:t>
            </w:r>
          </w:p>
        </w:tc>
        <w:tc>
          <w:tcPr>
            <w:tcW w:w="3119" w:type="dxa"/>
          </w:tcPr>
          <w:p w14:paraId="24710425" w14:textId="77777777" w:rsidR="004773A6" w:rsidRPr="00DD0A95" w:rsidRDefault="004773A6" w:rsidP="004B653B">
            <w:pPr>
              <w:jc w:val="both"/>
              <w:rPr>
                <w:rFonts w:ascii="Times New Roman" w:hAnsi="Times New Roman" w:cs="Times New Roman"/>
              </w:rPr>
            </w:pPr>
            <w:r w:rsidRPr="00DD0A95">
              <w:rPr>
                <w:rFonts w:ascii="Times New Roman" w:hAnsi="Times New Roman" w:cs="Times New Roman"/>
                <w:lang w:eastAsia="en-US"/>
              </w:rPr>
              <w:t>Курсы повышения квалификации: Современные формы борьбы с уголовными правонарушениями правоохранительными органами Республики Казахстан</w:t>
            </w:r>
          </w:p>
        </w:tc>
        <w:tc>
          <w:tcPr>
            <w:tcW w:w="992" w:type="dxa"/>
          </w:tcPr>
          <w:p w14:paraId="1EB8B65E" w14:textId="77777777" w:rsidR="004773A6" w:rsidRPr="00DD0A95" w:rsidRDefault="004773A6" w:rsidP="004B653B">
            <w:pPr>
              <w:jc w:val="both"/>
              <w:rPr>
                <w:rFonts w:ascii="Times New Roman" w:hAnsi="Times New Roman" w:cs="Times New Roman"/>
                <w:lang w:val="kk-KZ"/>
              </w:rPr>
            </w:pPr>
            <w:r w:rsidRPr="00DD0A95">
              <w:rPr>
                <w:rFonts w:ascii="Times New Roman" w:hAnsi="Times New Roman" w:cs="Times New Roman"/>
                <w:lang w:eastAsia="en-US"/>
              </w:rPr>
              <w:t>6.01.-20.01.2020г</w:t>
            </w:r>
          </w:p>
        </w:tc>
      </w:tr>
    </w:tbl>
    <w:p w14:paraId="005735FC" w14:textId="77777777" w:rsidR="00BE7EB0" w:rsidRPr="004773A6" w:rsidRDefault="00BE7EB0">
      <w:pPr>
        <w:rPr>
          <w:rFonts w:ascii="Times New Roman" w:hAnsi="Times New Roman" w:cs="Times New Roman"/>
        </w:rPr>
      </w:pPr>
    </w:p>
    <w:sectPr w:rsidR="00BE7EB0" w:rsidRPr="00477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4B16"/>
    <w:multiLevelType w:val="hybridMultilevel"/>
    <w:tmpl w:val="2D1C166A"/>
    <w:lvl w:ilvl="0" w:tplc="5B987252">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467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A6"/>
    <w:rsid w:val="004773A6"/>
    <w:rsid w:val="00BE7EB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939ABCA"/>
  <w15:chartTrackingRefBased/>
  <w15:docId w15:val="{9FB099F8-EC25-EC46-BA9B-A7C868B7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A6"/>
    <w:pPr>
      <w:spacing w:after="200" w:line="276" w:lineRule="auto"/>
    </w:pPr>
    <w:rPr>
      <w:rFonts w:eastAsiaTheme="minorEastAs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4773A6"/>
    <w:pPr>
      <w:spacing w:after="0" w:line="240" w:lineRule="auto"/>
      <w:ind w:left="708"/>
    </w:pPr>
    <w:rPr>
      <w:rFonts w:ascii="Times New Roman" w:eastAsia="Times New Roman" w:hAnsi="Times New Roman" w:cs="Times New Roman"/>
      <w:sz w:val="24"/>
      <w:szCs w:val="24"/>
    </w:rPr>
  </w:style>
  <w:style w:type="character" w:customStyle="1" w:styleId="a4">
    <w:name w:val="Абзац списка Знак"/>
    <w:aliases w:val="маркированный Знак"/>
    <w:link w:val="a3"/>
    <w:uiPriority w:val="34"/>
    <w:locked/>
    <w:rsid w:val="004773A6"/>
    <w:rPr>
      <w:rFonts w:ascii="Times New Roman" w:eastAsia="Times New Roman" w:hAnsi="Times New Roman" w:cs="Times New Roman"/>
      <w:lang w:val="ru-RU" w:eastAsia="ru-RU"/>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Знак Знак Знак,Обычный (Web)1,Знак"/>
    <w:basedOn w:val="a"/>
    <w:link w:val="a6"/>
    <w:uiPriority w:val="99"/>
    <w:qFormat/>
    <w:rsid w:val="004773A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6">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5"/>
    <w:uiPriority w:val="99"/>
    <w:locked/>
    <w:rsid w:val="004773A6"/>
    <w:rPr>
      <w:rFonts w:ascii="Times New Roman" w:eastAsia="Times New Roman" w:hAnsi="Times New Roman" w:cs="Times New Roman"/>
      <w:lang w:val="ru-RU" w:eastAsia="ru-RU"/>
    </w:rPr>
  </w:style>
  <w:style w:type="table" w:styleId="a7">
    <w:name w:val="Table Grid"/>
    <w:basedOn w:val="a1"/>
    <w:rsid w:val="004773A6"/>
    <w:rPr>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 Жакслык</dc:creator>
  <cp:keywords/>
  <dc:description/>
  <cp:lastModifiedBy>Айдана Жакслык</cp:lastModifiedBy>
  <cp:revision>1</cp:revision>
  <dcterms:created xsi:type="dcterms:W3CDTF">2023-02-01T17:35:00Z</dcterms:created>
  <dcterms:modified xsi:type="dcterms:W3CDTF">2023-02-01T17:35:00Z</dcterms:modified>
</cp:coreProperties>
</file>